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6747" w14:textId="73F4ACA5" w:rsidR="00821072" w:rsidRDefault="00BA75B8" w:rsidP="002D2E78">
      <w:pPr>
        <w:pStyle w:val="NoSpacing"/>
        <w:spacing w:after="240" w:line="276" w:lineRule="auto"/>
        <w:jc w:val="center"/>
        <w:rPr>
          <w:rFonts w:ascii="Bw Gradual Bold" w:hAnsi="Bw Gradual Bold"/>
          <w:b/>
          <w:bCs/>
        </w:rPr>
      </w:pPr>
      <w:r>
        <w:rPr>
          <w:rFonts w:ascii="Bw Gradual Bold" w:hAnsi="Bw Gradual Bold"/>
          <w:b/>
          <w:bCs/>
        </w:rPr>
        <w:t>Contemporary at Blue Star Celebrates 40 years of supporting contemporary art and artists!</w:t>
      </w:r>
    </w:p>
    <w:p w14:paraId="168A0482" w14:textId="27D1FEE0" w:rsidR="00F3774C" w:rsidRPr="00F3774C" w:rsidRDefault="00BA75B8" w:rsidP="002D2E78">
      <w:pPr>
        <w:pStyle w:val="NoSpacing"/>
        <w:spacing w:line="276" w:lineRule="auto"/>
        <w:jc w:val="center"/>
        <w:rPr>
          <w:rFonts w:ascii="Bw Gradual Italic" w:hAnsi="Bw Gradual Italic"/>
          <w:i/>
          <w:iCs/>
        </w:rPr>
      </w:pPr>
      <w:r>
        <w:rPr>
          <w:rFonts w:ascii="Bw Gradual Italic" w:hAnsi="Bw Gradual Italic"/>
          <w:i/>
          <w:iCs/>
        </w:rPr>
        <w:t xml:space="preserve">The celebration includes a members-only exhibition tour, a family day, a </w:t>
      </w:r>
      <w:r w:rsidR="00905B1B">
        <w:rPr>
          <w:rFonts w:ascii="Bw Gradual Italic" w:hAnsi="Bw Gradual Italic"/>
          <w:i/>
          <w:iCs/>
        </w:rPr>
        <w:t>brand-new</w:t>
      </w:r>
      <w:r>
        <w:rPr>
          <w:rFonts w:ascii="Bw Gradual Italic" w:hAnsi="Bw Gradual Italic"/>
          <w:i/>
          <w:iCs/>
        </w:rPr>
        <w:t xml:space="preserve"> mural by local artist Rubio, and the opening of new five new exhibitions featuring local artists. </w:t>
      </w:r>
    </w:p>
    <w:p w14:paraId="47DBB07D" w14:textId="77777777" w:rsidR="00B2627D" w:rsidRPr="00B2627D" w:rsidRDefault="00B2627D" w:rsidP="002D2E78">
      <w:pPr>
        <w:pStyle w:val="NoSpacing"/>
        <w:spacing w:line="276" w:lineRule="auto"/>
        <w:jc w:val="center"/>
        <w:rPr>
          <w:rFonts w:ascii="Bw Gradual" w:hAnsi="Bw Gradual"/>
          <w:b/>
          <w:bCs/>
        </w:rPr>
      </w:pPr>
    </w:p>
    <w:p w14:paraId="134E4C16" w14:textId="5AF915FA" w:rsidR="000832A5" w:rsidRPr="00524D5D" w:rsidRDefault="00BA75B8" w:rsidP="002D2E78">
      <w:pPr>
        <w:pStyle w:val="NoSpacing"/>
        <w:spacing w:line="276" w:lineRule="auto"/>
        <w:jc w:val="center"/>
        <w:rPr>
          <w:rFonts w:ascii="Bw Gradual" w:hAnsi="Bw Gradual"/>
          <w:b/>
          <w:bCs/>
        </w:rPr>
      </w:pPr>
      <w:r>
        <w:rPr>
          <w:rFonts w:ascii="Bw Gradual" w:hAnsi="Bw Gradual"/>
          <w:b/>
          <w:bCs/>
        </w:rPr>
        <w:t>40</w:t>
      </w:r>
      <w:r w:rsidRPr="00BA75B8">
        <w:rPr>
          <w:rFonts w:ascii="Bw Gradual" w:hAnsi="Bw Gradual"/>
          <w:b/>
          <w:bCs/>
          <w:vertAlign w:val="superscript"/>
        </w:rPr>
        <w:t>th</w:t>
      </w:r>
      <w:r>
        <w:rPr>
          <w:rFonts w:ascii="Bw Gradual" w:hAnsi="Bw Gradual"/>
          <w:b/>
          <w:bCs/>
        </w:rPr>
        <w:t xml:space="preserve"> </w:t>
      </w:r>
      <w:r w:rsidR="00524D5D">
        <w:rPr>
          <w:rFonts w:ascii="Bw Gradual" w:hAnsi="Bw Gradual"/>
          <w:b/>
          <w:bCs/>
        </w:rPr>
        <w:t>Birthday Celebration</w:t>
      </w:r>
      <w:r w:rsidR="000832A5">
        <w:rPr>
          <w:rFonts w:ascii="Bw Gradual Bold" w:hAnsi="Bw Gradual Bold"/>
          <w:b/>
          <w:bCs/>
        </w:rPr>
        <w:t xml:space="preserve">: </w:t>
      </w:r>
      <w:r>
        <w:rPr>
          <w:rFonts w:ascii="Bw Gradual" w:hAnsi="Bw Gradual"/>
        </w:rPr>
        <w:t>Saturday, June 27, 2026, from 10am–8pm</w:t>
      </w:r>
      <w:r w:rsidR="002D2E78">
        <w:rPr>
          <w:rFonts w:ascii="Bw Gradual" w:hAnsi="Bw Gradual"/>
        </w:rPr>
        <w:t xml:space="preserve"> | </w:t>
      </w:r>
      <w:hyperlink r:id="rId8" w:history="1">
        <w:r w:rsidR="002D2E78" w:rsidRPr="002D2E78">
          <w:rPr>
            <w:rStyle w:val="Hyperlink"/>
            <w:rFonts w:ascii="Bw Gradual" w:hAnsi="Bw Gradual"/>
          </w:rPr>
          <w:t>Learn More</w:t>
        </w:r>
      </w:hyperlink>
    </w:p>
    <w:p w14:paraId="391958F8" w14:textId="77777777" w:rsidR="00524D5D" w:rsidRDefault="00524D5D" w:rsidP="002D2E78">
      <w:pPr>
        <w:pStyle w:val="NoSpacing"/>
        <w:spacing w:line="276" w:lineRule="auto"/>
        <w:jc w:val="center"/>
        <w:rPr>
          <w:rFonts w:ascii="Bw Gradual Bold" w:hAnsi="Bw Gradual Bold"/>
          <w:b/>
          <w:bCs/>
        </w:rPr>
      </w:pPr>
    </w:p>
    <w:p w14:paraId="7D355B8B" w14:textId="4E56CA0C" w:rsidR="00091F7C" w:rsidRDefault="00524D5D" w:rsidP="002D2E78">
      <w:pPr>
        <w:pStyle w:val="NoSpacing"/>
        <w:spacing w:line="276" w:lineRule="auto"/>
        <w:jc w:val="center"/>
        <w:rPr>
          <w:rFonts w:ascii="Bw Gradual" w:hAnsi="Bw Gradual"/>
        </w:rPr>
      </w:pPr>
      <w:r>
        <w:rPr>
          <w:rFonts w:ascii="Bw Gradual" w:hAnsi="Bw Gradual"/>
          <w:noProof/>
          <w14:ligatures w14:val="standardContextual"/>
        </w:rPr>
        <w:drawing>
          <wp:inline distT="0" distB="0" distL="0" distR="0" wp14:anchorId="72920D5E" wp14:editId="3CFEEAE2">
            <wp:extent cx="5348177" cy="4133449"/>
            <wp:effectExtent l="0" t="0" r="0" b="0"/>
            <wp:docPr id="765659606"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59606" name="Picture 1" descr="A group of people posing for a phot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5472" cy="4154544"/>
                    </a:xfrm>
                    <a:prstGeom prst="rect">
                      <a:avLst/>
                    </a:prstGeom>
                  </pic:spPr>
                </pic:pic>
              </a:graphicData>
            </a:graphic>
          </wp:inline>
        </w:drawing>
      </w:r>
    </w:p>
    <w:p w14:paraId="76345D75" w14:textId="77777777" w:rsidR="00524D5D" w:rsidRPr="002F4B85" w:rsidRDefault="00524D5D" w:rsidP="002D2E78">
      <w:pPr>
        <w:pStyle w:val="NoSpacing"/>
        <w:spacing w:line="276" w:lineRule="auto"/>
        <w:jc w:val="center"/>
        <w:rPr>
          <w:rFonts w:ascii="Bw Gradual" w:hAnsi="Bw Gradual"/>
        </w:rPr>
      </w:pPr>
    </w:p>
    <w:p w14:paraId="6979C3BE" w14:textId="014CF2BF" w:rsidR="00524D5D" w:rsidRDefault="00524D5D" w:rsidP="002D2E78">
      <w:pPr>
        <w:spacing w:line="276" w:lineRule="auto"/>
        <w:jc w:val="center"/>
        <w:rPr>
          <w:rFonts w:ascii="Bw Gradual" w:hAnsi="Bw Gradual"/>
          <w:color w:val="767171" w:themeColor="background2" w:themeShade="80"/>
          <w:sz w:val="20"/>
          <w:szCs w:val="20"/>
        </w:rPr>
      </w:pPr>
      <w:r w:rsidRPr="00375D20">
        <w:rPr>
          <w:rFonts w:ascii="Bw Gradual Italic" w:hAnsi="Bw Gradual Italic"/>
          <w:i/>
          <w:iCs/>
          <w:color w:val="767171" w:themeColor="background2" w:themeShade="80"/>
          <w:sz w:val="20"/>
          <w:szCs w:val="20"/>
        </w:rPr>
        <w:t xml:space="preserve">Blue Star </w:t>
      </w:r>
      <w:r w:rsidR="00375D20" w:rsidRPr="00375D20">
        <w:rPr>
          <w:rFonts w:ascii="Bw Gradual Italic" w:hAnsi="Bw Gradual Italic"/>
          <w:i/>
          <w:iCs/>
          <w:color w:val="767171" w:themeColor="background2" w:themeShade="80"/>
          <w:sz w:val="20"/>
          <w:szCs w:val="20"/>
        </w:rPr>
        <w:t>Exhibition</w:t>
      </w:r>
      <w:r w:rsidR="00375D20">
        <w:rPr>
          <w:rFonts w:ascii="Bw Gradual" w:hAnsi="Bw Gradual"/>
          <w:color w:val="767171" w:themeColor="background2" w:themeShade="80"/>
          <w:sz w:val="20"/>
          <w:szCs w:val="20"/>
        </w:rPr>
        <w:t xml:space="preserve"> </w:t>
      </w:r>
      <w:r w:rsidRPr="00524D5D">
        <w:rPr>
          <w:rFonts w:ascii="Bw Gradual" w:hAnsi="Bw Gradual"/>
          <w:color w:val="767171" w:themeColor="background2" w:themeShade="80"/>
          <w:sz w:val="20"/>
          <w:szCs w:val="20"/>
        </w:rPr>
        <w:t xml:space="preserve">artists </w:t>
      </w:r>
      <w:r w:rsidR="00600704">
        <w:rPr>
          <w:rFonts w:ascii="Bw Gradual" w:hAnsi="Bw Gradual"/>
          <w:color w:val="767171" w:themeColor="background2" w:themeShade="80"/>
          <w:sz w:val="20"/>
          <w:szCs w:val="20"/>
        </w:rPr>
        <w:t xml:space="preserve">on </w:t>
      </w:r>
      <w:r w:rsidRPr="00524D5D">
        <w:rPr>
          <w:rFonts w:ascii="Bw Gradual" w:hAnsi="Bw Gradual"/>
          <w:color w:val="767171" w:themeColor="background2" w:themeShade="80"/>
          <w:sz w:val="20"/>
          <w:szCs w:val="20"/>
        </w:rPr>
        <w:t>June 2</w:t>
      </w:r>
      <w:r>
        <w:rPr>
          <w:rFonts w:ascii="Bw Gradual" w:hAnsi="Bw Gradual"/>
          <w:color w:val="767171" w:themeColor="background2" w:themeShade="80"/>
          <w:sz w:val="20"/>
          <w:szCs w:val="20"/>
        </w:rPr>
        <w:t xml:space="preserve">7, 1986. </w:t>
      </w:r>
      <w:r w:rsidRPr="00524D5D">
        <w:rPr>
          <w:rFonts w:ascii="Bw Gradual" w:hAnsi="Bw Gradual"/>
          <w:color w:val="767171" w:themeColor="background2" w:themeShade="80"/>
          <w:sz w:val="20"/>
          <w:szCs w:val="20"/>
        </w:rPr>
        <w:t>Photo by Melanie Rush Davis</w:t>
      </w:r>
      <w:r>
        <w:rPr>
          <w:rFonts w:ascii="Bw Gradual" w:hAnsi="Bw Gradual"/>
          <w:color w:val="767171" w:themeColor="background2" w:themeShade="80"/>
          <w:sz w:val="20"/>
          <w:szCs w:val="20"/>
        </w:rPr>
        <w:t>.</w:t>
      </w:r>
    </w:p>
    <w:p w14:paraId="1A477A29" w14:textId="4EB74FB5" w:rsidR="00524D5D" w:rsidRDefault="00524D5D" w:rsidP="002D2E78">
      <w:pPr>
        <w:spacing w:line="276" w:lineRule="auto"/>
        <w:rPr>
          <w:rFonts w:ascii="IvyPresto Display" w:hAnsi="IvyPresto Display" w:cs="IvyPresto Display"/>
          <w:i/>
          <w:iCs/>
          <w:sz w:val="28"/>
          <w:szCs w:val="28"/>
        </w:rPr>
      </w:pPr>
      <w:r w:rsidRPr="00524D5D">
        <w:rPr>
          <w:rFonts w:ascii="IvyPresto Display" w:hAnsi="IvyPresto Display" w:cs="IvyPresto Display"/>
          <w:i/>
          <w:iCs/>
          <w:sz w:val="28"/>
          <w:szCs w:val="28"/>
        </w:rPr>
        <w:t>Our Story</w:t>
      </w:r>
    </w:p>
    <w:p w14:paraId="43072FD4" w14:textId="65D6E5D0" w:rsidR="00BA75B8" w:rsidRPr="00524D5D" w:rsidRDefault="00BA75B8" w:rsidP="002D2E78">
      <w:pPr>
        <w:spacing w:line="276" w:lineRule="auto"/>
        <w:rPr>
          <w:rFonts w:ascii="IvyPresto Display" w:hAnsi="IvyPresto Display" w:cs="IvyPresto Display"/>
          <w:i/>
          <w:iCs/>
          <w:sz w:val="28"/>
          <w:szCs w:val="28"/>
        </w:rPr>
      </w:pPr>
      <w:r w:rsidRPr="00BA75B8">
        <w:rPr>
          <w:rFonts w:ascii="Bw Gradual" w:hAnsi="Bw Gradual"/>
        </w:rPr>
        <w:t xml:space="preserve">In June 1986 a group of San Antonio artists, driven by passion and vision, created what would become the city's first and longest-running nonprofit space for contemporary art in San Antonio. On June 27, </w:t>
      </w:r>
      <w:r w:rsidR="00524D5D" w:rsidRPr="00BA75B8">
        <w:rPr>
          <w:rFonts w:ascii="Bw Gradual" w:hAnsi="Bw Gradual"/>
        </w:rPr>
        <w:t>2026,</w:t>
      </w:r>
      <w:r w:rsidRPr="00BA75B8">
        <w:rPr>
          <w:rFonts w:ascii="Bw Gradual" w:hAnsi="Bw Gradual"/>
        </w:rPr>
        <w:t xml:space="preserve"> the Contemporary will celebrate four remarkable decades of supporting artists of all ages in San Antonio with a daylong celebration that is free and open to our community. </w:t>
      </w:r>
    </w:p>
    <w:p w14:paraId="67DA895E" w14:textId="5EC083CD" w:rsidR="004D63E4" w:rsidRDefault="004D63E4" w:rsidP="002D2E78">
      <w:pPr>
        <w:pStyle w:val="NormalWeb"/>
        <w:spacing w:after="0" w:line="276" w:lineRule="auto"/>
        <w:rPr>
          <w:rFonts w:ascii="Bw Gradual" w:hAnsi="Bw Gradual"/>
          <w:sz w:val="22"/>
          <w:szCs w:val="22"/>
        </w:rPr>
      </w:pPr>
      <w:r>
        <w:rPr>
          <w:rFonts w:ascii="Bw Gradual" w:hAnsi="Bw Gradual"/>
          <w:sz w:val="22"/>
          <w:szCs w:val="22"/>
        </w:rPr>
        <w:lastRenderedPageBreak/>
        <w:t>The 40</w:t>
      </w:r>
      <w:r w:rsidRPr="004D63E4">
        <w:rPr>
          <w:rFonts w:ascii="Bw Gradual" w:hAnsi="Bw Gradual"/>
          <w:sz w:val="22"/>
          <w:szCs w:val="22"/>
          <w:vertAlign w:val="superscript"/>
        </w:rPr>
        <w:t>th</w:t>
      </w:r>
      <w:r>
        <w:rPr>
          <w:rFonts w:ascii="Bw Gradual" w:hAnsi="Bw Gradual"/>
          <w:sz w:val="22"/>
          <w:szCs w:val="22"/>
        </w:rPr>
        <w:t xml:space="preserve"> anniversary is not just a milestone. It’s a testament to decades of bold vision, community engagement, and an unwavering commitment to </w:t>
      </w:r>
      <w:r w:rsidR="00524D5D">
        <w:rPr>
          <w:rFonts w:ascii="Bw Gradual" w:hAnsi="Bw Gradual"/>
          <w:sz w:val="22"/>
          <w:szCs w:val="22"/>
        </w:rPr>
        <w:t>nurturing</w:t>
      </w:r>
      <w:r>
        <w:rPr>
          <w:rFonts w:ascii="Bw Gradual" w:hAnsi="Bw Gradual"/>
          <w:sz w:val="22"/>
          <w:szCs w:val="22"/>
        </w:rPr>
        <w:t xml:space="preserve"> artists through innovate contemporary art. From the spark of</w:t>
      </w:r>
      <w:r w:rsidR="006E245C">
        <w:rPr>
          <w:rFonts w:ascii="Bw Gradual" w:hAnsi="Bw Gradual"/>
          <w:sz w:val="22"/>
          <w:szCs w:val="22"/>
        </w:rPr>
        <w:t xml:space="preserve"> the </w:t>
      </w:r>
      <w:r w:rsidRPr="005F20C7">
        <w:rPr>
          <w:rFonts w:ascii="Bw Gradual Italic" w:hAnsi="Bw Gradual Italic"/>
          <w:i/>
          <w:iCs/>
          <w:sz w:val="22"/>
          <w:szCs w:val="22"/>
        </w:rPr>
        <w:t>Blue Star Exhibition</w:t>
      </w:r>
      <w:r>
        <w:rPr>
          <w:rFonts w:ascii="Bw Gradual" w:hAnsi="Bw Gradual"/>
          <w:sz w:val="22"/>
          <w:szCs w:val="22"/>
        </w:rPr>
        <w:t xml:space="preserve"> in 1986</w:t>
      </w:r>
      <w:r w:rsidR="006576B2">
        <w:rPr>
          <w:rFonts w:ascii="Bw Gradual" w:hAnsi="Bw Gradual"/>
          <w:sz w:val="22"/>
          <w:szCs w:val="22"/>
        </w:rPr>
        <w:t xml:space="preserve">, an exhibition that helped ignite San Antonio’s contemporary art scene, to becoming the city’s first W.A.G.E certified organization, the Contemporary has continued to emphasize what an artist-centric organization can be. </w:t>
      </w:r>
    </w:p>
    <w:p w14:paraId="293E5069" w14:textId="4CF83C37" w:rsidR="006576B2" w:rsidRDefault="006576B2" w:rsidP="002D2E78">
      <w:pPr>
        <w:pStyle w:val="NormalWeb"/>
        <w:spacing w:after="0" w:line="276" w:lineRule="auto"/>
        <w:rPr>
          <w:rFonts w:ascii="Bw Gradual" w:hAnsi="Bw Gradual"/>
          <w:sz w:val="22"/>
          <w:szCs w:val="22"/>
        </w:rPr>
      </w:pPr>
      <w:r>
        <w:rPr>
          <w:rFonts w:ascii="Bw Gradual" w:hAnsi="Bw Gradual"/>
          <w:sz w:val="22"/>
          <w:szCs w:val="22"/>
        </w:rPr>
        <w:t xml:space="preserve">The Contemporary’s history is marked with continued innovation: launching Contemporary Art Month to celebrate contemporary throughout the city, investing in young artists through </w:t>
      </w:r>
      <w:r w:rsidR="00905B1B">
        <w:rPr>
          <w:rFonts w:ascii="Bw Gradual" w:hAnsi="Bw Gradual"/>
          <w:sz w:val="22"/>
          <w:szCs w:val="22"/>
        </w:rPr>
        <w:t>the</w:t>
      </w:r>
      <w:r>
        <w:rPr>
          <w:rFonts w:ascii="Bw Gradual" w:hAnsi="Bw Gradual"/>
          <w:sz w:val="22"/>
          <w:szCs w:val="22"/>
        </w:rPr>
        <w:t xml:space="preserve"> MOSAIC Student Artist program, and providing </w:t>
      </w:r>
      <w:r w:rsidR="00905B1B">
        <w:rPr>
          <w:rFonts w:ascii="Bw Gradual" w:hAnsi="Bw Gradual"/>
          <w:sz w:val="22"/>
          <w:szCs w:val="22"/>
        </w:rPr>
        <w:t xml:space="preserve">international </w:t>
      </w:r>
      <w:r>
        <w:rPr>
          <w:rFonts w:ascii="Bw Gradual" w:hAnsi="Bw Gradual"/>
          <w:sz w:val="22"/>
          <w:szCs w:val="22"/>
        </w:rPr>
        <w:t xml:space="preserve">opportunity for artists through the prestigious Berlin Residency </w:t>
      </w:r>
      <w:r w:rsidR="005F20C7">
        <w:rPr>
          <w:rFonts w:ascii="Bw Gradual" w:hAnsi="Bw Gradual"/>
          <w:sz w:val="22"/>
          <w:szCs w:val="22"/>
        </w:rPr>
        <w:t>P</w:t>
      </w:r>
      <w:r>
        <w:rPr>
          <w:rFonts w:ascii="Bw Gradual" w:hAnsi="Bw Gradual"/>
          <w:sz w:val="22"/>
          <w:szCs w:val="22"/>
        </w:rPr>
        <w:t xml:space="preserve">rogram were major investments in not just the organization, but the people </w:t>
      </w:r>
      <w:r w:rsidR="00905B1B">
        <w:rPr>
          <w:rFonts w:ascii="Bw Gradual" w:hAnsi="Bw Gradual"/>
          <w:sz w:val="22"/>
          <w:szCs w:val="22"/>
        </w:rPr>
        <w:t>that make up our community</w:t>
      </w:r>
      <w:r>
        <w:rPr>
          <w:rFonts w:ascii="Bw Gradual" w:hAnsi="Bw Gradual"/>
          <w:sz w:val="22"/>
          <w:szCs w:val="22"/>
        </w:rPr>
        <w:t xml:space="preserve">. </w:t>
      </w:r>
      <w:r w:rsidR="005F20C7">
        <w:rPr>
          <w:rFonts w:ascii="Bw Gradual" w:hAnsi="Bw Gradual"/>
          <w:sz w:val="22"/>
          <w:szCs w:val="22"/>
        </w:rPr>
        <w:t>The</w:t>
      </w:r>
      <w:r>
        <w:rPr>
          <w:rFonts w:ascii="Bw Gradual" w:hAnsi="Bw Gradual"/>
          <w:sz w:val="22"/>
          <w:szCs w:val="22"/>
        </w:rPr>
        <w:t xml:space="preserve"> Contemporary continues to surprise visitors, champion artists of all ages, and inspire the creative genius in us all. </w:t>
      </w:r>
    </w:p>
    <w:p w14:paraId="34ECCEDB" w14:textId="77777777" w:rsidR="002D2E78" w:rsidRDefault="002D2E78" w:rsidP="002D2E78">
      <w:pPr>
        <w:spacing w:line="276" w:lineRule="auto"/>
        <w:rPr>
          <w:rFonts w:ascii="IvyPresto Display" w:hAnsi="IvyPresto Display" w:cs="IvyPresto Display"/>
          <w:i/>
          <w:iCs/>
          <w:sz w:val="28"/>
          <w:szCs w:val="28"/>
        </w:rPr>
      </w:pPr>
      <w:r>
        <w:rPr>
          <w:rFonts w:ascii="IvyPresto Display" w:hAnsi="IvyPresto Display" w:cs="IvyPresto Display"/>
          <w:i/>
          <w:iCs/>
          <w:sz w:val="28"/>
          <w:szCs w:val="28"/>
        </w:rPr>
        <w:t>The Birthday Schedule: Saturday, June 27, 2026</w:t>
      </w:r>
    </w:p>
    <w:p w14:paraId="54677542" w14:textId="77777777" w:rsidR="002D2E78" w:rsidRPr="002D2E78" w:rsidRDefault="002D2E78" w:rsidP="002D2E78">
      <w:pPr>
        <w:pStyle w:val="NormalWeb"/>
        <w:spacing w:after="0" w:line="276" w:lineRule="auto"/>
        <w:rPr>
          <w:rFonts w:ascii="Bw Gradual" w:hAnsi="Bw Gradual"/>
          <w:sz w:val="22"/>
          <w:szCs w:val="22"/>
        </w:rPr>
      </w:pPr>
      <w:r w:rsidRPr="002D2E78">
        <w:rPr>
          <w:rFonts w:ascii="Bw Gradual" w:hAnsi="Bw Gradual"/>
          <w:sz w:val="22"/>
          <w:szCs w:val="22"/>
        </w:rPr>
        <w:t>Members-Only Preview of our Summer Exhibitions, 10am–11am</w:t>
      </w:r>
      <w:r w:rsidRPr="002D2E78">
        <w:rPr>
          <w:rFonts w:ascii="Bw Gradual" w:hAnsi="Bw Gradual"/>
          <w:sz w:val="22"/>
          <w:szCs w:val="22"/>
        </w:rPr>
        <w:br/>
        <w:t>Family Saturday | Happy Birthday to us, 1pm–4pm</w:t>
      </w:r>
      <w:r w:rsidRPr="002D2E78">
        <w:rPr>
          <w:rFonts w:ascii="Bw Gradual" w:hAnsi="Bw Gradual"/>
          <w:sz w:val="22"/>
          <w:szCs w:val="22"/>
        </w:rPr>
        <w:br/>
        <w:t>Mural Dedication, 5pm–6pm</w:t>
      </w:r>
      <w:r w:rsidRPr="002D2E78">
        <w:rPr>
          <w:rFonts w:ascii="Bw Gradual" w:hAnsi="Bw Gradual"/>
          <w:sz w:val="22"/>
          <w:szCs w:val="22"/>
        </w:rPr>
        <w:br/>
        <w:t>Exhibition Openings &amp; Homecoming, 6pm–8pm</w:t>
      </w:r>
    </w:p>
    <w:p w14:paraId="37E0F29D" w14:textId="20E3C0F6" w:rsidR="004D63E4" w:rsidRPr="002D2E78" w:rsidRDefault="00BA75B8" w:rsidP="002D2E78">
      <w:pPr>
        <w:pStyle w:val="NormalWeb"/>
        <w:spacing w:after="0" w:line="276" w:lineRule="auto"/>
        <w:rPr>
          <w:rFonts w:ascii="Bw Gradual" w:hAnsi="Bw Gradual"/>
          <w:sz w:val="22"/>
          <w:szCs w:val="22"/>
        </w:rPr>
      </w:pPr>
      <w:r w:rsidRPr="002D2E78">
        <w:rPr>
          <w:rFonts w:ascii="Bw Gradual" w:hAnsi="Bw Gradual"/>
          <w:sz w:val="22"/>
          <w:szCs w:val="22"/>
        </w:rPr>
        <w:t xml:space="preserve">Since January, the Contemporary’s programs and exhibitions have been focused on a central pillar to the organization — "community"—a fitting tribute to the collaborative spirit that sparked its creation forty years ago. In keeping with this theme, the five new summer exhibitions feature artists that </w:t>
      </w:r>
      <w:r w:rsidR="005F20C7">
        <w:rPr>
          <w:rFonts w:ascii="Bw Gradual" w:hAnsi="Bw Gradual"/>
          <w:sz w:val="22"/>
          <w:szCs w:val="22"/>
        </w:rPr>
        <w:t>are connected to themes of legacy, community, and tradition, either through their practice or through their own involvement in the community.</w:t>
      </w:r>
      <w:r w:rsidRPr="002D2E78">
        <w:rPr>
          <w:rFonts w:ascii="Bw Gradual" w:hAnsi="Bw Gradual"/>
          <w:sz w:val="22"/>
          <w:szCs w:val="22"/>
        </w:rPr>
        <w:t xml:space="preserve"> Featured artists include James Cobb, Bella Martinez, Soomin Jung Remmler, Mónica Martínez-Díaz, and Rubio. </w:t>
      </w:r>
    </w:p>
    <w:p w14:paraId="54C40198" w14:textId="5C840345" w:rsidR="002D2E78" w:rsidRPr="002D2E78" w:rsidRDefault="002D2E78" w:rsidP="002D2E78">
      <w:pPr>
        <w:spacing w:line="276" w:lineRule="auto"/>
        <w:rPr>
          <w:rFonts w:ascii="IvyPresto Display" w:hAnsi="IvyPresto Display" w:cs="IvyPresto Display"/>
          <w:i/>
          <w:iCs/>
          <w:sz w:val="28"/>
          <w:szCs w:val="28"/>
        </w:rPr>
      </w:pPr>
      <w:r w:rsidRPr="002D2E78">
        <w:rPr>
          <w:rFonts w:ascii="IvyPresto Display" w:hAnsi="IvyPresto Display" w:cs="IvyPresto Display"/>
          <w:i/>
          <w:iCs/>
          <w:sz w:val="28"/>
          <w:szCs w:val="28"/>
        </w:rPr>
        <w:t>About the Exhibitions</w:t>
      </w:r>
    </w:p>
    <w:p w14:paraId="674E9B38" w14:textId="1D3BF261" w:rsidR="007E5E58" w:rsidRDefault="007E7810" w:rsidP="002D2E78">
      <w:pPr>
        <w:spacing w:line="276" w:lineRule="auto"/>
        <w:rPr>
          <w:rFonts w:ascii="Bw Gradual" w:hAnsi="Bw Gradual"/>
        </w:rPr>
      </w:pPr>
      <w:r w:rsidRPr="00AA10A2">
        <w:rPr>
          <w:rFonts w:ascii="Bw Gradual Bold" w:hAnsi="Bw Gradual Bold"/>
          <w:b/>
          <w:bCs/>
        </w:rPr>
        <w:t>James Cobb</w:t>
      </w:r>
      <w:r>
        <w:rPr>
          <w:rFonts w:ascii="Bw Gradual" w:hAnsi="Bw Gradual"/>
        </w:rPr>
        <w:t xml:space="preserve"> was a featured artist in the Contemporary’s original </w:t>
      </w:r>
      <w:r w:rsidRPr="009808C4">
        <w:rPr>
          <w:rFonts w:ascii="Bw Gradual Italic" w:hAnsi="Bw Gradual Italic"/>
          <w:i/>
          <w:iCs/>
        </w:rPr>
        <w:t xml:space="preserve">Blue Star </w:t>
      </w:r>
      <w:r w:rsidR="009808C4" w:rsidRPr="009808C4">
        <w:rPr>
          <w:rFonts w:ascii="Bw Gradual Italic" w:hAnsi="Bw Gradual Italic"/>
          <w:i/>
          <w:iCs/>
        </w:rPr>
        <w:t>E</w:t>
      </w:r>
      <w:r w:rsidRPr="009808C4">
        <w:rPr>
          <w:rFonts w:ascii="Bw Gradual Italic" w:hAnsi="Bw Gradual Italic"/>
          <w:i/>
          <w:iCs/>
        </w:rPr>
        <w:t>xhibiti</w:t>
      </w:r>
      <w:r>
        <w:rPr>
          <w:rFonts w:ascii="Bw Gradual" w:hAnsi="Bw Gradual"/>
        </w:rPr>
        <w:t xml:space="preserve">on in 1986. He is a painter and digital artist that molds the physical and the digital to create unique works that investigate current events and complex systems. This presentation of Cobb’s work will debut new paintings and recent digital works.  </w:t>
      </w:r>
    </w:p>
    <w:p w14:paraId="022D4D6F" w14:textId="1424EAC1" w:rsidR="007E7810" w:rsidRDefault="007E7810" w:rsidP="002D2E78">
      <w:pPr>
        <w:spacing w:line="276" w:lineRule="auto"/>
        <w:rPr>
          <w:rFonts w:ascii="Bw Gradual" w:hAnsi="Bw Gradual"/>
        </w:rPr>
      </w:pPr>
      <w:r>
        <w:rPr>
          <w:rFonts w:ascii="Bw Gradual" w:hAnsi="Bw Gradual"/>
        </w:rPr>
        <w:t xml:space="preserve">Emerging artist </w:t>
      </w:r>
      <w:r w:rsidRPr="00AA10A2">
        <w:rPr>
          <w:rFonts w:ascii="Bw Gradual Bold" w:hAnsi="Bw Gradual Bold"/>
          <w:b/>
          <w:bCs/>
        </w:rPr>
        <w:t>Bella Martinez</w:t>
      </w:r>
      <w:r>
        <w:rPr>
          <w:rFonts w:ascii="Bw Gradual" w:hAnsi="Bw Gradual"/>
        </w:rPr>
        <w:t xml:space="preserve"> is an alumna of our MOSAIC Student Artist </w:t>
      </w:r>
      <w:r w:rsidR="00AA10A2">
        <w:rPr>
          <w:rFonts w:ascii="Bw Gradual" w:hAnsi="Bw Gradual"/>
        </w:rPr>
        <w:t>Program,</w:t>
      </w:r>
      <w:r>
        <w:rPr>
          <w:rFonts w:ascii="Bw Gradual" w:hAnsi="Bw Gradual"/>
        </w:rPr>
        <w:t xml:space="preserve"> and she returns to the Contemporary with new and recent works. Like Cobb, Martinez is exploring the complexities of human interaction in the digital sphere. Creating first in a digital plane that </w:t>
      </w:r>
      <w:r>
        <w:rPr>
          <w:rFonts w:ascii="Bw Gradual" w:hAnsi="Bw Gradual"/>
        </w:rPr>
        <w:lastRenderedPageBreak/>
        <w:t>transitions to the physical</w:t>
      </w:r>
      <w:r w:rsidR="00AA10A2">
        <w:rPr>
          <w:rFonts w:ascii="Bw Gradual" w:hAnsi="Bw Gradual"/>
        </w:rPr>
        <w:t xml:space="preserve"> with everyday materials, Martinez reclaims her awareness of the here and now. </w:t>
      </w:r>
    </w:p>
    <w:p w14:paraId="7BA331DF" w14:textId="32111A9D" w:rsidR="00BA75B8" w:rsidRDefault="007E5E58" w:rsidP="002D2E78">
      <w:pPr>
        <w:spacing w:line="276" w:lineRule="auto"/>
        <w:rPr>
          <w:rFonts w:ascii="Bw Gradual" w:hAnsi="Bw Gradual"/>
        </w:rPr>
      </w:pPr>
      <w:r w:rsidRPr="007E5E58">
        <w:rPr>
          <w:rFonts w:ascii="Bw Gradual" w:hAnsi="Bw Gradual"/>
        </w:rPr>
        <w:t xml:space="preserve">Artist </w:t>
      </w:r>
      <w:r w:rsidRPr="007E5E58">
        <w:rPr>
          <w:rFonts w:ascii="Bw Gradual Bold" w:hAnsi="Bw Gradual Bold"/>
          <w:b/>
          <w:bCs/>
        </w:rPr>
        <w:t>Soomin Jung Remmler</w:t>
      </w:r>
      <w:r w:rsidRPr="007E5E58">
        <w:rPr>
          <w:rFonts w:ascii="Bw Gradual" w:hAnsi="Bw Gradual"/>
        </w:rPr>
        <w:t xml:space="preserve"> has a long history with the Contemporary through our Red Dot Art Sale. Primarily working in drawing and painting, </w:t>
      </w:r>
      <w:proofErr w:type="spellStart"/>
      <w:r w:rsidRPr="007E5E58">
        <w:rPr>
          <w:rFonts w:ascii="Bw Gradual" w:hAnsi="Bw Gradual"/>
        </w:rPr>
        <w:t>Remmler</w:t>
      </w:r>
      <w:proofErr w:type="spellEnd"/>
      <w:r w:rsidRPr="007E5E58">
        <w:rPr>
          <w:rFonts w:ascii="Bw Gradual" w:hAnsi="Bw Gradual"/>
        </w:rPr>
        <w:t xml:space="preserve"> creates vibrant scenes that capture her interest in the preciousness of special moments and memories. </w:t>
      </w:r>
      <w:r>
        <w:rPr>
          <w:rFonts w:ascii="Bw Gradual" w:hAnsi="Bw Gradual"/>
        </w:rPr>
        <w:t xml:space="preserve">Experiencing her work is like walking through another realm, as she pulls from her own memories and the feelings and experience of reading a book and holding onto dreams. </w:t>
      </w:r>
    </w:p>
    <w:p w14:paraId="1B16C151" w14:textId="1D73AC7F" w:rsidR="002A02D4" w:rsidRDefault="002A02D4" w:rsidP="002D2E78">
      <w:pPr>
        <w:spacing w:line="276" w:lineRule="auto"/>
        <w:rPr>
          <w:rFonts w:ascii="Bw Gradual" w:hAnsi="Bw Gradual"/>
        </w:rPr>
      </w:pPr>
      <w:r>
        <w:rPr>
          <w:rFonts w:ascii="Bw Gradual" w:hAnsi="Bw Gradual"/>
        </w:rPr>
        <w:t xml:space="preserve">A recent addition to San Antonio, </w:t>
      </w:r>
      <w:r w:rsidRPr="00475095">
        <w:rPr>
          <w:rFonts w:ascii="Bw Gradual Bold" w:hAnsi="Bw Gradual Bold"/>
          <w:b/>
          <w:bCs/>
        </w:rPr>
        <w:t>Mónica Martínez-Dìaz’s</w:t>
      </w:r>
      <w:r>
        <w:rPr>
          <w:rFonts w:ascii="Bw Gradual" w:hAnsi="Bw Gradual"/>
        </w:rPr>
        <w:t xml:space="preserve"> photographic installation also spotlights the significance of memory, in this case how objects and memory blur the line between past and present. The fusion of experience, object, and memory</w:t>
      </w:r>
      <w:r w:rsidR="00475095">
        <w:rPr>
          <w:rFonts w:ascii="Bw Gradual" w:hAnsi="Bw Gradual"/>
        </w:rPr>
        <w:t xml:space="preserve"> hold the layers of identity, migration, and displacement and invites us to consider how identity is carried across borders. </w:t>
      </w:r>
      <w:r w:rsidR="00B8200E">
        <w:rPr>
          <w:rFonts w:ascii="Bw Gradual" w:hAnsi="Bw Gradual"/>
        </w:rPr>
        <w:t xml:space="preserve">Mónica’s exhibition is made possible through the City of San Antonio’s Department of Arts and Culture Individual Artist Grant. </w:t>
      </w:r>
    </w:p>
    <w:p w14:paraId="58746835" w14:textId="6EC0A093" w:rsidR="002A02D4" w:rsidRPr="00BA75B8" w:rsidRDefault="00952A0C" w:rsidP="002D2E78">
      <w:pPr>
        <w:spacing w:line="276" w:lineRule="auto"/>
        <w:rPr>
          <w:rFonts w:ascii="Bw Gradual" w:hAnsi="Bw Gradual"/>
        </w:rPr>
      </w:pPr>
      <w:r>
        <w:rPr>
          <w:rFonts w:ascii="Bw Gradual" w:hAnsi="Bw Gradual"/>
        </w:rPr>
        <w:t xml:space="preserve">An alumnus of our Berlin Residency program (2023) and a former staff member of the Contemporary, </w:t>
      </w:r>
      <w:r w:rsidRPr="004D63E4">
        <w:rPr>
          <w:rFonts w:ascii="Bw Gradual Bold" w:hAnsi="Bw Gradual Bold"/>
          <w:b/>
          <w:bCs/>
        </w:rPr>
        <w:t>Rubio</w:t>
      </w:r>
      <w:r>
        <w:rPr>
          <w:rFonts w:ascii="Bw Gradual" w:hAnsi="Bw Gradual"/>
        </w:rPr>
        <w:t xml:space="preserve"> returns with an exhibition that celebrates the rich culture of San Antonio’s Chicano community. The exhibition will feature a range of works, from his low rider series to American Folklore drawings.</w:t>
      </w:r>
      <w:r w:rsidR="004D63E4">
        <w:rPr>
          <w:rFonts w:ascii="Bw Gradual" w:hAnsi="Bw Gradual"/>
        </w:rPr>
        <w:t xml:space="preserve"> </w:t>
      </w:r>
      <w:r>
        <w:rPr>
          <w:rFonts w:ascii="Bw Gradual" w:hAnsi="Bw Gradual"/>
        </w:rPr>
        <w:t xml:space="preserve"> </w:t>
      </w:r>
    </w:p>
    <w:p w14:paraId="4FCD396E" w14:textId="197B541D" w:rsidR="00120BCE" w:rsidRDefault="004D63E4" w:rsidP="002D2E78">
      <w:pPr>
        <w:spacing w:line="276" w:lineRule="auto"/>
        <w:rPr>
          <w:sz w:val="20"/>
          <w:szCs w:val="20"/>
        </w:rPr>
      </w:pPr>
      <w:r>
        <w:rPr>
          <w:rFonts w:ascii="Bw Gradual" w:hAnsi="Bw Gradual"/>
        </w:rPr>
        <w:t>The Contemporary also had the honor of working with Rubio to create a large-scale mural to celebrate our 40</w:t>
      </w:r>
      <w:r w:rsidRPr="004D63E4">
        <w:rPr>
          <w:rFonts w:ascii="Bw Gradual" w:hAnsi="Bw Gradual"/>
          <w:vertAlign w:val="superscript"/>
        </w:rPr>
        <w:t>th</w:t>
      </w:r>
      <w:r>
        <w:rPr>
          <w:rFonts w:ascii="Bw Gradual" w:hAnsi="Bw Gradual"/>
        </w:rPr>
        <w:t xml:space="preserve"> anniversary milestone. </w:t>
      </w:r>
      <w:r w:rsidRPr="004D63E4">
        <w:rPr>
          <w:rFonts w:ascii="Bw Gradual" w:hAnsi="Bw Gradual"/>
        </w:rPr>
        <w:t>The swirling, two-story mural spans the 171’ x 29’ façade of our San Antonio River-facing building, replacing our industrial-aesthetic gray and white exterior with a vibrant palette of blues reflecting the sky and river, highlighting our most beloved natural resources</w:t>
      </w:r>
      <w:r w:rsidR="00B8200E">
        <w:rPr>
          <w:rFonts w:ascii="Bw Gradual" w:hAnsi="Bw Gradual"/>
        </w:rPr>
        <w:t>, supported in part by a Cultural District Grant from the Texas Commission on the Arts.</w:t>
      </w:r>
    </w:p>
    <w:p w14:paraId="472BDB49" w14:textId="2EF21D7C" w:rsidR="002D2E78" w:rsidRPr="004D63E4" w:rsidRDefault="004D63E4" w:rsidP="002D2E78">
      <w:pPr>
        <w:spacing w:line="276" w:lineRule="auto"/>
        <w:rPr>
          <w:rFonts w:ascii="Bw Gradual" w:hAnsi="Bw Gradual"/>
        </w:rPr>
      </w:pPr>
      <w:r w:rsidRPr="004D63E4">
        <w:rPr>
          <w:rFonts w:ascii="Bw Gradual" w:hAnsi="Bw Gradual"/>
        </w:rPr>
        <w:t xml:space="preserve">The Contemporary will continue celebrating through June 2027 with special programs, exhibitions, and highlights. </w:t>
      </w:r>
      <w:r w:rsidR="0006217B">
        <w:rPr>
          <w:rFonts w:ascii="Bw Gradual" w:hAnsi="Bw Gradual"/>
        </w:rPr>
        <w:t xml:space="preserve">The Contemporary has also launched a major gifts campaign, 400 for 40, to raise vital funds to sustain its mission. Additional information is available at contemporarysa.org/give or by contacting Development Director Elaine Leahy at (210) 343-1119 or </w:t>
      </w:r>
      <w:hyperlink r:id="rId10" w:history="1">
        <w:r w:rsidR="0006217B" w:rsidRPr="00447385">
          <w:rPr>
            <w:rStyle w:val="Hyperlink"/>
            <w:rFonts w:ascii="Bw Gradual" w:hAnsi="Bw Gradual"/>
          </w:rPr>
          <w:t>elaine@contemporarysa.org</w:t>
        </w:r>
      </w:hyperlink>
      <w:r w:rsidR="0006217B">
        <w:rPr>
          <w:rFonts w:ascii="Bw Gradual" w:hAnsi="Bw Gradual"/>
        </w:rPr>
        <w:t xml:space="preserve">. </w:t>
      </w:r>
    </w:p>
    <w:p w14:paraId="0F211658" w14:textId="77777777" w:rsidR="00120BCE" w:rsidRPr="005622C1" w:rsidRDefault="3C3EE590" w:rsidP="002D2E78">
      <w:pPr>
        <w:spacing w:after="0" w:line="276" w:lineRule="auto"/>
        <w:ind w:left="-540"/>
        <w:jc w:val="center"/>
        <w:rPr>
          <w:rFonts w:ascii="Bw Gradual" w:eastAsia="Bw Gradual" w:hAnsi="Bw Gradual" w:cs="Bw Gradual"/>
        </w:rPr>
      </w:pPr>
      <w:r w:rsidRPr="00C37886">
        <w:rPr>
          <w:rFonts w:ascii="Bw Gradual" w:eastAsia="Bw Gradual" w:hAnsi="Bw Gradual" w:cs="Bw Gradual"/>
        </w:rPr>
        <w:t>###</w:t>
      </w:r>
    </w:p>
    <w:p w14:paraId="7121D8D4" w14:textId="77777777" w:rsidR="003645F2" w:rsidRPr="003645F2" w:rsidRDefault="003645F2" w:rsidP="002D2E78">
      <w:pPr>
        <w:pStyle w:val="NormalWeb"/>
        <w:pBdr>
          <w:bottom w:val="single" w:sz="6" w:space="1" w:color="auto"/>
        </w:pBdr>
        <w:spacing w:before="0" w:after="0" w:line="276" w:lineRule="auto"/>
        <w:rPr>
          <w:rFonts w:ascii="Bw Gradual Bold" w:hAnsi="Bw Gradual Bold"/>
          <w:b/>
          <w:bCs/>
          <w:color w:val="000000"/>
          <w:sz w:val="22"/>
          <w:szCs w:val="22"/>
        </w:rPr>
      </w:pPr>
      <w:r w:rsidRPr="003645F2">
        <w:rPr>
          <w:rFonts w:ascii="Bw Gradual Bold" w:hAnsi="Bw Gradual Bold"/>
          <w:b/>
          <w:bCs/>
          <w:color w:val="000000"/>
          <w:sz w:val="22"/>
          <w:szCs w:val="22"/>
        </w:rPr>
        <w:t>Support</w:t>
      </w:r>
    </w:p>
    <w:p w14:paraId="7A581406" w14:textId="0413EBEC" w:rsidR="006A4470" w:rsidRPr="00140874" w:rsidRDefault="006A4470" w:rsidP="006A4470">
      <w:pPr>
        <w:pStyle w:val="NormalWeb"/>
        <w:spacing w:line="276" w:lineRule="auto"/>
        <w:rPr>
          <w:rFonts w:ascii="Bw Gradual" w:hAnsi="Bw Gradual"/>
          <w:color w:val="000000"/>
          <w:sz w:val="20"/>
          <w:szCs w:val="20"/>
        </w:rPr>
      </w:pPr>
      <w:r>
        <w:rPr>
          <w:rFonts w:ascii="Bw Gradual" w:hAnsi="Bw Gradual"/>
          <w:color w:val="000000"/>
          <w:sz w:val="20"/>
          <w:szCs w:val="20"/>
        </w:rPr>
        <w:t>The Contemporary is grateful for the generous support from the City of San Antonio Department of Arts and Culture</w:t>
      </w:r>
      <w:r w:rsidR="000C1665">
        <w:rPr>
          <w:rFonts w:ascii="Bw Gradual" w:hAnsi="Bw Gradual"/>
          <w:color w:val="000000"/>
          <w:sz w:val="20"/>
          <w:szCs w:val="20"/>
        </w:rPr>
        <w:t>;</w:t>
      </w:r>
      <w:r>
        <w:rPr>
          <w:rFonts w:ascii="Bw Gradual" w:hAnsi="Bw Gradual"/>
          <w:color w:val="000000"/>
          <w:sz w:val="20"/>
          <w:szCs w:val="20"/>
        </w:rPr>
        <w:t xml:space="preserve"> Brown Foundation, Inc.</w:t>
      </w:r>
      <w:r w:rsidR="000C1665">
        <w:rPr>
          <w:rFonts w:ascii="Bw Gradual" w:hAnsi="Bw Gradual"/>
          <w:color w:val="000000"/>
          <w:sz w:val="20"/>
          <w:szCs w:val="20"/>
        </w:rPr>
        <w:t>;</w:t>
      </w:r>
      <w:r>
        <w:rPr>
          <w:rFonts w:ascii="Bw Gradual" w:hAnsi="Bw Gradual"/>
          <w:color w:val="000000"/>
          <w:sz w:val="20"/>
          <w:szCs w:val="20"/>
        </w:rPr>
        <w:t xml:space="preserve"> </w:t>
      </w:r>
      <w:r w:rsidR="00E02956">
        <w:rPr>
          <w:rFonts w:ascii="Bw Gradual" w:hAnsi="Bw Gradual"/>
          <w:color w:val="000000"/>
          <w:sz w:val="20"/>
          <w:szCs w:val="20"/>
        </w:rPr>
        <w:t xml:space="preserve">H-E-B, </w:t>
      </w:r>
      <w:proofErr w:type="spellStart"/>
      <w:r>
        <w:rPr>
          <w:rFonts w:ascii="Bw Gradual" w:hAnsi="Bw Gradual"/>
          <w:color w:val="000000"/>
          <w:sz w:val="20"/>
          <w:szCs w:val="20"/>
        </w:rPr>
        <w:t>Kronkosky</w:t>
      </w:r>
      <w:proofErr w:type="spellEnd"/>
      <w:r>
        <w:rPr>
          <w:rFonts w:ascii="Bw Gradual" w:hAnsi="Bw Gradual"/>
          <w:color w:val="000000"/>
          <w:sz w:val="20"/>
          <w:szCs w:val="20"/>
        </w:rPr>
        <w:t xml:space="preserve"> Charitable Foundation</w:t>
      </w:r>
      <w:r w:rsidR="000C1665">
        <w:rPr>
          <w:rFonts w:ascii="Bw Gradual" w:hAnsi="Bw Gradual"/>
          <w:color w:val="000000"/>
          <w:sz w:val="20"/>
          <w:szCs w:val="20"/>
        </w:rPr>
        <w:t>;</w:t>
      </w:r>
      <w:r>
        <w:rPr>
          <w:rFonts w:ascii="Bw Gradual" w:hAnsi="Bw Gradual"/>
          <w:color w:val="000000"/>
          <w:sz w:val="20"/>
          <w:szCs w:val="20"/>
        </w:rPr>
        <w:t xml:space="preserve"> Texas Commission on the Arts</w:t>
      </w:r>
      <w:r w:rsidR="000C1665">
        <w:rPr>
          <w:rFonts w:ascii="Bw Gradual" w:hAnsi="Bw Gradual"/>
          <w:color w:val="000000"/>
          <w:sz w:val="20"/>
          <w:szCs w:val="20"/>
        </w:rPr>
        <w:t>;</w:t>
      </w:r>
      <w:r>
        <w:rPr>
          <w:rFonts w:ascii="Bw Gradual" w:hAnsi="Bw Gradual"/>
          <w:color w:val="000000"/>
          <w:sz w:val="20"/>
          <w:szCs w:val="20"/>
        </w:rPr>
        <w:t xml:space="preserve"> the </w:t>
      </w:r>
      <w:r w:rsidRPr="006A4470">
        <w:rPr>
          <w:rFonts w:ascii="Bw Gradual" w:hAnsi="Bw Gradual"/>
          <w:color w:val="000000"/>
          <w:sz w:val="20"/>
          <w:szCs w:val="20"/>
        </w:rPr>
        <w:t>John L. Santikos Charitable Foundation</w:t>
      </w:r>
      <w:r w:rsidR="000C1665">
        <w:rPr>
          <w:rFonts w:ascii="Bw Gradual" w:hAnsi="Bw Gradual"/>
          <w:color w:val="000000"/>
          <w:sz w:val="20"/>
          <w:szCs w:val="20"/>
        </w:rPr>
        <w:t>,</w:t>
      </w:r>
      <w:r>
        <w:rPr>
          <w:rFonts w:ascii="Bw Gradual" w:hAnsi="Bw Gradual"/>
          <w:color w:val="000000"/>
          <w:sz w:val="20"/>
          <w:szCs w:val="20"/>
        </w:rPr>
        <w:t xml:space="preserve"> </w:t>
      </w:r>
      <w:r w:rsidRPr="006A4470">
        <w:rPr>
          <w:rFonts w:ascii="Bw Gradual" w:hAnsi="Bw Gradual"/>
          <w:color w:val="000000"/>
          <w:sz w:val="20"/>
          <w:szCs w:val="20"/>
        </w:rPr>
        <w:t>Beulah M. and Felix J. Katz Memorial Trust</w:t>
      </w:r>
      <w:r w:rsidR="000C1665">
        <w:rPr>
          <w:rFonts w:ascii="Bw Gradual" w:hAnsi="Bw Gradual"/>
          <w:color w:val="000000"/>
          <w:sz w:val="20"/>
          <w:szCs w:val="20"/>
        </w:rPr>
        <w:t>,</w:t>
      </w:r>
      <w:r>
        <w:rPr>
          <w:rFonts w:ascii="Bw Gradual" w:hAnsi="Bw Gradual"/>
          <w:color w:val="000000"/>
          <w:sz w:val="20"/>
          <w:szCs w:val="20"/>
        </w:rPr>
        <w:t xml:space="preserve"> </w:t>
      </w:r>
      <w:r w:rsidRPr="006A4470">
        <w:rPr>
          <w:rFonts w:ascii="Bw Gradual" w:hAnsi="Bw Gradual"/>
          <w:color w:val="000000"/>
          <w:sz w:val="20"/>
          <w:szCs w:val="20"/>
        </w:rPr>
        <w:t>M&amp;M Keighley Fund</w:t>
      </w:r>
      <w:r w:rsidR="000C1665">
        <w:rPr>
          <w:rFonts w:ascii="Bw Gradual" w:hAnsi="Bw Gradual"/>
          <w:color w:val="000000"/>
          <w:sz w:val="20"/>
          <w:szCs w:val="20"/>
        </w:rPr>
        <w:t>,</w:t>
      </w:r>
      <w:r>
        <w:rPr>
          <w:rFonts w:ascii="Bw Gradual" w:hAnsi="Bw Gradual"/>
          <w:color w:val="000000"/>
          <w:sz w:val="20"/>
          <w:szCs w:val="20"/>
        </w:rPr>
        <w:t xml:space="preserve"> </w:t>
      </w:r>
      <w:r w:rsidRPr="006A4470">
        <w:rPr>
          <w:rFonts w:ascii="Bw Gradual" w:hAnsi="Bw Gradual"/>
          <w:color w:val="000000"/>
          <w:sz w:val="20"/>
          <w:szCs w:val="20"/>
        </w:rPr>
        <w:t>Ruth Lang Charitable Fund</w:t>
      </w:r>
      <w:r>
        <w:rPr>
          <w:rFonts w:ascii="Bw Gradual" w:hAnsi="Bw Gradual"/>
          <w:color w:val="000000"/>
          <w:sz w:val="20"/>
          <w:szCs w:val="20"/>
        </w:rPr>
        <w:t xml:space="preserve">, </w:t>
      </w:r>
      <w:r w:rsidRPr="006A4470">
        <w:rPr>
          <w:rFonts w:ascii="Bw Gradual" w:hAnsi="Bw Gradual"/>
          <w:color w:val="000000"/>
          <w:sz w:val="20"/>
          <w:szCs w:val="20"/>
        </w:rPr>
        <w:t>E. B. Loch Charitable Fund</w:t>
      </w:r>
      <w:r>
        <w:rPr>
          <w:rFonts w:ascii="Bw Gradual" w:hAnsi="Bw Gradual"/>
          <w:color w:val="000000"/>
          <w:sz w:val="20"/>
          <w:szCs w:val="20"/>
        </w:rPr>
        <w:t xml:space="preserve">, </w:t>
      </w:r>
      <w:r w:rsidRPr="006A4470">
        <w:rPr>
          <w:rFonts w:ascii="Bw Gradual" w:hAnsi="Bw Gradual"/>
          <w:color w:val="000000"/>
          <w:sz w:val="20"/>
          <w:szCs w:val="20"/>
        </w:rPr>
        <w:t>Dan and Gloria Oppenheimer Fund</w:t>
      </w:r>
      <w:r>
        <w:rPr>
          <w:rFonts w:ascii="Bw Gradual" w:hAnsi="Bw Gradual"/>
          <w:color w:val="000000"/>
          <w:sz w:val="20"/>
          <w:szCs w:val="20"/>
        </w:rPr>
        <w:t xml:space="preserve">, </w:t>
      </w:r>
      <w:r w:rsidRPr="006A4470">
        <w:rPr>
          <w:rFonts w:ascii="Bw Gradual" w:hAnsi="Bw Gradual"/>
          <w:color w:val="000000"/>
          <w:sz w:val="20"/>
          <w:szCs w:val="20"/>
        </w:rPr>
        <w:t>Frances Margaret Seaver Fund</w:t>
      </w:r>
      <w:r>
        <w:rPr>
          <w:rFonts w:ascii="Bw Gradual" w:hAnsi="Bw Gradual"/>
          <w:color w:val="000000"/>
          <w:sz w:val="20"/>
          <w:szCs w:val="20"/>
        </w:rPr>
        <w:t xml:space="preserve">, </w:t>
      </w:r>
      <w:r w:rsidRPr="006A4470">
        <w:rPr>
          <w:rFonts w:ascii="Bw Gradual" w:hAnsi="Bw Gradual"/>
          <w:color w:val="000000"/>
          <w:sz w:val="20"/>
          <w:szCs w:val="20"/>
        </w:rPr>
        <w:t>Valley View Trust</w:t>
      </w:r>
      <w:r>
        <w:rPr>
          <w:rFonts w:ascii="Bw Gradual" w:hAnsi="Bw Gradual"/>
          <w:color w:val="000000"/>
          <w:sz w:val="20"/>
          <w:szCs w:val="20"/>
        </w:rPr>
        <w:t xml:space="preserve">, </w:t>
      </w:r>
      <w:r w:rsidRPr="006A4470">
        <w:rPr>
          <w:rFonts w:ascii="Bw Gradual" w:hAnsi="Bw Gradual"/>
          <w:color w:val="000000"/>
          <w:sz w:val="20"/>
          <w:szCs w:val="20"/>
        </w:rPr>
        <w:t>Becky "Beck" Whitehead Memorial Fund</w:t>
      </w:r>
      <w:r>
        <w:rPr>
          <w:rFonts w:ascii="Bw Gradual" w:hAnsi="Bw Gradual"/>
          <w:color w:val="000000"/>
          <w:sz w:val="20"/>
          <w:szCs w:val="20"/>
        </w:rPr>
        <w:t xml:space="preserve"> </w:t>
      </w:r>
      <w:r w:rsidRPr="006A4470">
        <w:rPr>
          <w:rFonts w:ascii="Bw Gradual" w:hAnsi="Bw Gradual"/>
          <w:color w:val="000000"/>
          <w:sz w:val="20"/>
          <w:szCs w:val="20"/>
        </w:rPr>
        <w:t xml:space="preserve">of the San Antonio Area </w:t>
      </w:r>
      <w:r w:rsidRPr="006A4470">
        <w:rPr>
          <w:rFonts w:ascii="Bw Gradual" w:hAnsi="Bw Gradual"/>
          <w:color w:val="000000"/>
          <w:sz w:val="20"/>
          <w:szCs w:val="20"/>
        </w:rPr>
        <w:lastRenderedPageBreak/>
        <w:t>Foundation.</w:t>
      </w:r>
      <w:r>
        <w:rPr>
          <w:rFonts w:ascii="Bw Gradual" w:hAnsi="Bw Gradual"/>
          <w:color w:val="000000"/>
          <w:sz w:val="20"/>
          <w:szCs w:val="20"/>
        </w:rPr>
        <w:t xml:space="preserve"> For ongoing support, we are incredibly appreciative of James Lifshutz and the </w:t>
      </w:r>
      <w:proofErr w:type="spellStart"/>
      <w:r>
        <w:rPr>
          <w:rFonts w:ascii="Bw Gradual" w:hAnsi="Bw Gradual"/>
          <w:color w:val="000000"/>
          <w:sz w:val="20"/>
          <w:szCs w:val="20"/>
        </w:rPr>
        <w:t>Lifshutz</w:t>
      </w:r>
      <w:proofErr w:type="spellEnd"/>
      <w:r>
        <w:rPr>
          <w:rFonts w:ascii="Bw Gradual" w:hAnsi="Bw Gradual"/>
          <w:color w:val="000000"/>
          <w:sz w:val="20"/>
          <w:szCs w:val="20"/>
        </w:rPr>
        <w:t xml:space="preserve"> Family, our Board of Directors and Advisory Council, and Contemporary Members and Donors. We are also thankful for the support of Guillermo Nicolás and Jim Foster Art Fund, Penelope Speier and Edward E. Collins, III, Rick Liberto &amp; Ricos Products Co., </w:t>
      </w:r>
      <w:proofErr w:type="gramStart"/>
      <w:r>
        <w:rPr>
          <w:rFonts w:ascii="Bw Gradual" w:hAnsi="Bw Gradual"/>
          <w:color w:val="000000"/>
          <w:sz w:val="20"/>
          <w:szCs w:val="20"/>
        </w:rPr>
        <w:t>Inc.</w:t>
      </w:r>
      <w:r w:rsidR="00813D6B">
        <w:rPr>
          <w:rFonts w:ascii="Bw Gradual" w:hAnsi="Bw Gradual"/>
          <w:color w:val="000000"/>
          <w:sz w:val="20"/>
          <w:szCs w:val="20"/>
        </w:rPr>
        <w:t>;</w:t>
      </w:r>
      <w:proofErr w:type="gramEnd"/>
      <w:r>
        <w:rPr>
          <w:rFonts w:ascii="Bw Gradual" w:hAnsi="Bw Gradual"/>
          <w:color w:val="000000"/>
          <w:sz w:val="20"/>
          <w:szCs w:val="20"/>
        </w:rPr>
        <w:t xml:space="preserve"> and Red Dot Artists, Collectors, and Sponsors.</w:t>
      </w:r>
    </w:p>
    <w:p w14:paraId="14BBD763" w14:textId="77777777" w:rsidR="003645F2" w:rsidRDefault="003645F2" w:rsidP="002D2E78">
      <w:pPr>
        <w:spacing w:after="0" w:line="276" w:lineRule="auto"/>
        <w:rPr>
          <w:rFonts w:ascii="BwGradual" w:hAnsi="BwGradual"/>
          <w:color w:val="000000"/>
        </w:rPr>
      </w:pPr>
    </w:p>
    <w:p w14:paraId="0542B65A" w14:textId="77777777" w:rsidR="000832A5" w:rsidRPr="003645F2" w:rsidRDefault="003645F2" w:rsidP="002D2E78">
      <w:pPr>
        <w:pBdr>
          <w:bottom w:val="single" w:sz="6" w:space="1" w:color="auto"/>
        </w:pBdr>
        <w:spacing w:after="0" w:line="276" w:lineRule="auto"/>
        <w:rPr>
          <w:rFonts w:ascii="Bw Gradual Bold" w:hAnsi="Bw Gradual Bold"/>
          <w:b/>
          <w:bCs/>
          <w:color w:val="000000"/>
        </w:rPr>
      </w:pPr>
      <w:r w:rsidRPr="003645F2">
        <w:rPr>
          <w:rFonts w:ascii="Bw Gradual Bold" w:hAnsi="Bw Gradual Bold"/>
          <w:b/>
          <w:bCs/>
          <w:color w:val="000000"/>
        </w:rPr>
        <w:t>About Contemporary at Blue Star</w:t>
      </w:r>
    </w:p>
    <w:p w14:paraId="6B5A55D0" w14:textId="77777777" w:rsidR="003645F2" w:rsidRDefault="003645F2" w:rsidP="002D2E78">
      <w:pPr>
        <w:spacing w:after="0" w:line="276" w:lineRule="auto"/>
        <w:rPr>
          <w:rFonts w:ascii="BwGradual" w:hAnsi="BwGradual"/>
          <w:color w:val="000000"/>
        </w:rPr>
      </w:pPr>
    </w:p>
    <w:p w14:paraId="039AF278" w14:textId="77777777" w:rsidR="003645F2" w:rsidRPr="000B6CDE" w:rsidRDefault="003645F2" w:rsidP="002D2E78">
      <w:pPr>
        <w:spacing w:after="0" w:line="276" w:lineRule="auto"/>
        <w:rPr>
          <w:rFonts w:ascii="Bw Gradual" w:eastAsia="Times New Roman" w:hAnsi="Bw Gradual" w:cs="Times New Roman"/>
          <w:sz w:val="20"/>
          <w:szCs w:val="20"/>
        </w:rPr>
      </w:pPr>
      <w:r w:rsidRPr="003645F2">
        <w:rPr>
          <w:rFonts w:ascii="Bw Gradual" w:eastAsia="Times New Roman" w:hAnsi="Bw Gradual" w:cs="Times New Roman"/>
          <w:sz w:val="20"/>
          <w:szCs w:val="20"/>
        </w:rPr>
        <w:t>Contemporary at Blue Star presents exhibitions with artists from San Antonio and around the world sharing their global perspectives that encourage understanding, empathy, change, and action, fulfilling our mission to inspire, nurture, and innovate. Like most non-collecting contemporary art spaces, the Contemporary contributes fresh insights and perspectives on larger issues affecting society and culture by highlighting trends, movements, and conversations happening in art. Admission to the Contemporary is always free.</w:t>
      </w:r>
      <w:r w:rsidR="004D333C">
        <w:rPr>
          <w:rFonts w:ascii="Bw Gradual" w:eastAsia="Times New Roman" w:hAnsi="Bw Gradual" w:cs="Times New Roman"/>
          <w:sz w:val="20"/>
          <w:szCs w:val="20"/>
        </w:rPr>
        <w:t xml:space="preserve"> Read our full story at </w:t>
      </w:r>
      <w:hyperlink r:id="rId11" w:history="1">
        <w:r w:rsidR="004D333C" w:rsidRPr="004D333C">
          <w:rPr>
            <w:rStyle w:val="Hyperlink"/>
            <w:rFonts w:ascii="Bw Gradual" w:eastAsia="Times New Roman" w:hAnsi="Bw Gradual" w:cs="Times New Roman"/>
            <w:sz w:val="20"/>
            <w:szCs w:val="20"/>
          </w:rPr>
          <w:t>contemporarysa.org/about</w:t>
        </w:r>
      </w:hyperlink>
      <w:r w:rsidR="004D333C">
        <w:rPr>
          <w:rFonts w:ascii="Bw Gradual" w:eastAsia="Times New Roman" w:hAnsi="Bw Gradual" w:cs="Times New Roman"/>
          <w:sz w:val="20"/>
          <w:szCs w:val="20"/>
        </w:rPr>
        <w:t xml:space="preserve">. </w:t>
      </w:r>
    </w:p>
    <w:sectPr w:rsidR="003645F2" w:rsidRPr="000B6CDE" w:rsidSect="00493267">
      <w:headerReference w:type="default" r:id="rId12"/>
      <w:footerReference w:type="even" r:id="rId13"/>
      <w:footerReference w:type="default" r:id="rId14"/>
      <w:pgSz w:w="12240" w:h="15840"/>
      <w:pgMar w:top="1440" w:right="1080" w:bottom="1161" w:left="1080" w:header="720" w:footer="43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FE77" w14:textId="77777777" w:rsidR="00A47391" w:rsidRDefault="00A47391">
      <w:pPr>
        <w:spacing w:after="0" w:line="240" w:lineRule="auto"/>
      </w:pPr>
      <w:r>
        <w:separator/>
      </w:r>
    </w:p>
  </w:endnote>
  <w:endnote w:type="continuationSeparator" w:id="0">
    <w:p w14:paraId="7BA32700" w14:textId="77777777" w:rsidR="00A47391" w:rsidRDefault="00A4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w Gradual">
    <w:altName w:val="Bw Gradual"/>
    <w:panose1 w:val="020B0604020202020204"/>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w Gradual Bold">
    <w:panose1 w:val="00000800000000000000"/>
    <w:charset w:val="4D"/>
    <w:family w:val="auto"/>
    <w:notTrueType/>
    <w:pitch w:val="variable"/>
    <w:sig w:usb0="00000007" w:usb1="00000001" w:usb2="00000000" w:usb3="00000000" w:csb0="00000093" w:csb1="00000000"/>
  </w:font>
  <w:font w:name="Bw Gradual Italic">
    <w:panose1 w:val="00000500000000000000"/>
    <w:charset w:val="4D"/>
    <w:family w:val="auto"/>
    <w:notTrueType/>
    <w:pitch w:val="variable"/>
    <w:sig w:usb0="00000007" w:usb1="00000001" w:usb2="00000000" w:usb3="00000000" w:csb0="00000093" w:csb1="00000000"/>
  </w:font>
  <w:font w:name="IvyPresto Display">
    <w:panose1 w:val="020B0404020101010102"/>
    <w:charset w:val="00"/>
    <w:family w:val="swiss"/>
    <w:notTrueType/>
    <w:pitch w:val="variable"/>
    <w:sig w:usb0="A00000EF" w:usb1="4000E07B" w:usb2="00000008" w:usb3="00000000" w:csb0="00000001" w:csb1="00000000"/>
  </w:font>
  <w:font w:name="BwGradual">
    <w:panose1 w:val="00000500000000000000"/>
    <w:charset w:val="4D"/>
    <w:family w:val="auto"/>
    <w:notTrueType/>
    <w:pitch w:val="variable"/>
    <w:sig w:usb0="00000007" w:usb1="00000001" w:usb2="00000000" w:usb3="00000000" w:csb0="00000093" w:csb1="00000000"/>
  </w:font>
  <w:font w:name="Corbel">
    <w:panose1 w:val="020B0503020204020204"/>
    <w:charset w:val="00"/>
    <w:family w:val="swiss"/>
    <w:pitch w:val="variable"/>
    <w:sig w:usb0="A00002EF" w:usb1="4000A44B" w:usb2="00000000" w:usb3="00000000" w:csb0="0000019F" w:csb1="00000000"/>
  </w:font>
  <w:font w:name="QuattrocentoSans-Bold">
    <w:altName w:val="Calibri"/>
    <w:panose1 w:val="020B0604020202020204"/>
    <w:charset w:val="00"/>
    <w:family w:val="swiss"/>
    <w:pitch w:val="variable"/>
    <w:sig w:usb0="800000BF" w:usb1="4000005B"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40DC" w14:textId="77777777" w:rsidR="00B71A98" w:rsidRDefault="00000000" w:rsidP="00B0618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34F0B7" w14:textId="77777777" w:rsidR="00B71A98" w:rsidRDefault="00B71A98" w:rsidP="00B0618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Bw Gradual" w:hAnsi="Bw Gradual"/>
      </w:rPr>
      <w:id w:val="-1065868283"/>
      <w:docPartObj>
        <w:docPartGallery w:val="Page Numbers (Bottom of Page)"/>
        <w:docPartUnique/>
      </w:docPartObj>
    </w:sdtPr>
    <w:sdtContent>
      <w:p w14:paraId="11CD0C46" w14:textId="77777777" w:rsidR="00B06188" w:rsidRPr="00B06188" w:rsidRDefault="00B06188" w:rsidP="00B06188">
        <w:pPr>
          <w:pStyle w:val="Footer"/>
          <w:framePr w:wrap="notBeside" w:vAnchor="text" w:hAnchor="margin" w:xAlign="right" w:y="1"/>
          <w:rPr>
            <w:rStyle w:val="PageNumber"/>
            <w:rFonts w:ascii="Bw Gradual" w:hAnsi="Bw Gradual"/>
          </w:rPr>
        </w:pPr>
        <w:r w:rsidRPr="00B06188">
          <w:rPr>
            <w:rStyle w:val="PageNumber"/>
            <w:rFonts w:ascii="Bw Gradual" w:hAnsi="Bw Gradual"/>
          </w:rPr>
          <w:fldChar w:fldCharType="begin"/>
        </w:r>
        <w:r w:rsidRPr="00B06188">
          <w:rPr>
            <w:rStyle w:val="PageNumber"/>
            <w:rFonts w:ascii="Bw Gradual" w:hAnsi="Bw Gradual"/>
          </w:rPr>
          <w:instrText xml:space="preserve"> PAGE </w:instrText>
        </w:r>
        <w:r w:rsidRPr="00B06188">
          <w:rPr>
            <w:rStyle w:val="PageNumber"/>
            <w:rFonts w:ascii="Bw Gradual" w:hAnsi="Bw Gradual"/>
          </w:rPr>
          <w:fldChar w:fldCharType="separate"/>
        </w:r>
        <w:r w:rsidRPr="00B06188">
          <w:rPr>
            <w:rStyle w:val="PageNumber"/>
            <w:rFonts w:ascii="Bw Gradual" w:hAnsi="Bw Gradual"/>
            <w:noProof/>
          </w:rPr>
          <w:t>1</w:t>
        </w:r>
        <w:r w:rsidRPr="00B06188">
          <w:rPr>
            <w:rStyle w:val="PageNumber"/>
            <w:rFonts w:ascii="Bw Gradual" w:hAnsi="Bw Gradual"/>
          </w:rPr>
          <w:fldChar w:fldCharType="end"/>
        </w:r>
      </w:p>
    </w:sdtContent>
  </w:sdt>
  <w:p w14:paraId="025CA2DD" w14:textId="77777777" w:rsidR="00B71A98" w:rsidRPr="000343C4" w:rsidRDefault="00B71A98" w:rsidP="00B06188">
    <w:pPr>
      <w:pStyle w:val="Footer"/>
      <w:ind w:firstLine="360"/>
      <w:rPr>
        <w:rFonts w:ascii="Bw Gradual" w:hAnsi="Bw Gradual"/>
      </w:rPr>
    </w:pPr>
  </w:p>
  <w:p w14:paraId="36E0AC10" w14:textId="77777777" w:rsidR="00B71A98" w:rsidRDefault="00B7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7BF1" w14:textId="77777777" w:rsidR="00A47391" w:rsidRDefault="00A47391">
      <w:pPr>
        <w:spacing w:after="0" w:line="240" w:lineRule="auto"/>
      </w:pPr>
      <w:r>
        <w:separator/>
      </w:r>
    </w:p>
  </w:footnote>
  <w:footnote w:type="continuationSeparator" w:id="0">
    <w:p w14:paraId="02BFB154" w14:textId="77777777" w:rsidR="00A47391" w:rsidRDefault="00A4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8A12" w14:textId="77777777" w:rsidR="00B71A98" w:rsidRDefault="00EF6D64" w:rsidP="00F95837">
    <w:pPr>
      <w:pStyle w:val="Header"/>
      <w:tabs>
        <w:tab w:val="left" w:pos="360"/>
      </w:tabs>
      <w:jc w:val="center"/>
      <w:rPr>
        <w:rFonts w:ascii="Corbel" w:hAnsi="Corbel"/>
        <w:color w:val="00B0F0"/>
        <w:sz w:val="20"/>
        <w:szCs w:val="20"/>
      </w:rPr>
    </w:pPr>
    <w:r>
      <w:rPr>
        <w:noProof/>
      </w:rPr>
      <mc:AlternateContent>
        <mc:Choice Requires="wps">
          <w:drawing>
            <wp:anchor distT="45720" distB="45720" distL="114300" distR="114300" simplePos="0" relativeHeight="251664384" behindDoc="1" locked="0" layoutInCell="1" allowOverlap="1" wp14:anchorId="351DA785" wp14:editId="4DB057E2">
              <wp:simplePos x="0" y="0"/>
              <wp:positionH relativeFrom="column">
                <wp:posOffset>3883760</wp:posOffset>
              </wp:positionH>
              <wp:positionV relativeFrom="paragraph">
                <wp:posOffset>23495</wp:posOffset>
              </wp:positionV>
              <wp:extent cx="2550160" cy="210185"/>
              <wp:effectExtent l="0" t="0" r="0" b="0"/>
              <wp:wrapSquare wrapText="bothSides"/>
              <wp:docPr id="1361037916" name="Text Box 2"/>
              <wp:cNvGraphicFramePr/>
              <a:graphic xmlns:a="http://schemas.openxmlformats.org/drawingml/2006/main">
                <a:graphicData uri="http://schemas.microsoft.com/office/word/2010/wordprocessingShape">
                  <wps:wsp>
                    <wps:cNvSpPr/>
                    <wps:spPr>
                      <a:xfrm>
                        <a:off x="0" y="0"/>
                        <a:ext cx="2550160" cy="210185"/>
                      </a:xfrm>
                      <a:prstGeom prst="rect">
                        <a:avLst/>
                      </a:prstGeom>
                      <a:noFill/>
                      <a:ln w="9360">
                        <a:noFill/>
                      </a:ln>
                    </wps:spPr>
                    <wps:style>
                      <a:lnRef idx="0">
                        <a:scrgbClr r="0" g="0" b="0"/>
                      </a:lnRef>
                      <a:fillRef idx="0">
                        <a:scrgbClr r="0" g="0" b="0"/>
                      </a:fillRef>
                      <a:effectRef idx="0">
                        <a:scrgbClr r="0" g="0" b="0"/>
                      </a:effectRef>
                      <a:fontRef idx="minor"/>
                    </wps:style>
                    <wps:txbx>
                      <w:txbxContent>
                        <w:p w14:paraId="1799B593" w14:textId="77777777" w:rsidR="00EF6D64" w:rsidRPr="00EF6D64" w:rsidRDefault="00EF6D64" w:rsidP="00EF6D64">
                          <w:pPr>
                            <w:pStyle w:val="FrameContents"/>
                            <w:jc w:val="right"/>
                            <w:rPr>
                              <w:rFonts w:ascii="Bw Gradual" w:hAnsi="Bw Gradual"/>
                              <w:sz w:val="16"/>
                              <w:szCs w:val="16"/>
                            </w:rPr>
                          </w:pPr>
                          <w:r>
                            <w:rPr>
                              <w:rFonts w:ascii="Bw Gradual Bold" w:hAnsi="Bw Gradual Bold" w:cs="QuattrocentoSans-Bold"/>
                              <w:b/>
                              <w:bCs/>
                              <w:sz w:val="16"/>
                              <w:szCs w:val="16"/>
                              <w:lang w:val="it-IT"/>
                            </w:rPr>
                            <w:t>FOR IMMEDIATE RELEASE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51DA785" id="Text Box 2" o:spid="_x0000_s1026" style="position:absolute;left:0;text-align:left;margin-left:305.8pt;margin-top:1.85pt;width:200.8pt;height:16.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" filled="f" stroked="f" strokeweight=".26mm">
              <v:textbox>
                <w:txbxContent>
                  <w:p w14:paraId="1799B593" w14:textId="77777777" w:rsidR="00EF6D64" w:rsidRPr="00EF6D64" w:rsidRDefault="00EF6D64" w:rsidP="00EF6D64">
                    <w:pPr>
                      <w:pStyle w:val="FrameContents"/>
                      <w:jc w:val="right"/>
                      <w:rPr>
                        <w:rFonts w:ascii="Bw Gradual" w:hAnsi="Bw Gradual"/>
                        <w:sz w:val="16"/>
                        <w:szCs w:val="16"/>
                      </w:rPr>
                    </w:pPr>
                    <w:r>
                      <w:rPr>
                        <w:rFonts w:ascii="Bw Gradual Bold" w:hAnsi="Bw Gradual Bold" w:cs="QuattrocentoSans-Bold"/>
                        <w:b/>
                        <w:bCs/>
                        <w:sz w:val="16"/>
                        <w:szCs w:val="16"/>
                        <w:lang w:val="it-IT"/>
                      </w:rPr>
                      <w:t>FOR IMMEDIATE RELEASE</w:t>
                    </w:r>
                  </w:p>
                </w:txbxContent>
              </v:textbox>
              <w10:wrap type="square"/>
            </v:rect>
          </w:pict>
        </mc:Fallback>
      </mc:AlternateContent>
    </w:r>
    <w:r>
      <w:rPr>
        <w:noProof/>
      </w:rPr>
      <w:drawing>
        <wp:anchor distT="0" distB="0" distL="114300" distR="114300" simplePos="0" relativeHeight="251660288" behindDoc="0" locked="0" layoutInCell="1" allowOverlap="1" wp14:anchorId="01284648" wp14:editId="011CEF15">
          <wp:simplePos x="0" y="0"/>
          <wp:positionH relativeFrom="column">
            <wp:posOffset>-217170</wp:posOffset>
          </wp:positionH>
          <wp:positionV relativeFrom="paragraph">
            <wp:posOffset>-240030</wp:posOffset>
          </wp:positionV>
          <wp:extent cx="2876550" cy="652646"/>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76550" cy="652646"/>
                  </a:xfrm>
                  <a:prstGeom prst="rect">
                    <a:avLst/>
                  </a:prstGeom>
                </pic:spPr>
              </pic:pic>
            </a:graphicData>
          </a:graphic>
        </wp:anchor>
      </w:drawing>
    </w:r>
  </w:p>
  <w:p w14:paraId="7A87B950" w14:textId="77777777" w:rsidR="00EF6D64" w:rsidRDefault="00EF6D64" w:rsidP="00F95837">
    <w:pPr>
      <w:pStyle w:val="Header"/>
      <w:tabs>
        <w:tab w:val="left" w:pos="360"/>
      </w:tabs>
      <w:jc w:val="center"/>
      <w:rPr>
        <w:rFonts w:ascii="Corbel" w:hAnsi="Corbel"/>
      </w:rPr>
    </w:pPr>
    <w:r>
      <w:rPr>
        <w:noProof/>
      </w:rPr>
      <mc:AlternateContent>
        <mc:Choice Requires="wps">
          <w:drawing>
            <wp:anchor distT="45720" distB="45720" distL="114300" distR="114300" simplePos="0" relativeHeight="251659264" behindDoc="1" locked="0" layoutInCell="1" allowOverlap="1" wp14:anchorId="4E0CB193" wp14:editId="58053B8A">
              <wp:simplePos x="0" y="0"/>
              <wp:positionH relativeFrom="column">
                <wp:posOffset>-60325</wp:posOffset>
              </wp:positionH>
              <wp:positionV relativeFrom="paragraph">
                <wp:posOffset>264795</wp:posOffset>
              </wp:positionV>
              <wp:extent cx="4177030" cy="499745"/>
              <wp:effectExtent l="0" t="0" r="0" b="0"/>
              <wp:wrapSquare wrapText="bothSides"/>
              <wp:docPr id="6" name="Text Box 2"/>
              <wp:cNvGraphicFramePr/>
              <a:graphic xmlns:a="http://schemas.openxmlformats.org/drawingml/2006/main">
                <a:graphicData uri="http://schemas.microsoft.com/office/word/2010/wordprocessingShape">
                  <wps:wsp>
                    <wps:cNvSpPr/>
                    <wps:spPr>
                      <a:xfrm>
                        <a:off x="0" y="0"/>
                        <a:ext cx="4177030" cy="499745"/>
                      </a:xfrm>
                      <a:prstGeom prst="rect">
                        <a:avLst/>
                      </a:prstGeom>
                      <a:noFill/>
                      <a:ln w="9360">
                        <a:noFill/>
                      </a:ln>
                    </wps:spPr>
                    <wps:style>
                      <a:lnRef idx="0">
                        <a:scrgbClr r="0" g="0" b="0"/>
                      </a:lnRef>
                      <a:fillRef idx="0">
                        <a:scrgbClr r="0" g="0" b="0"/>
                      </a:fillRef>
                      <a:effectRef idx="0">
                        <a:scrgbClr r="0" g="0" b="0"/>
                      </a:effectRef>
                      <a:fontRef idx="minor"/>
                    </wps:style>
                    <wps:txbx>
                      <w:txbxContent>
                        <w:p w14:paraId="2AF4C135" w14:textId="77777777" w:rsidR="00EF6D64" w:rsidRDefault="00000000" w:rsidP="00EF6D64">
                          <w:pPr>
                            <w:pStyle w:val="FrameContents"/>
                            <w:spacing w:after="0" w:line="240" w:lineRule="auto"/>
                            <w:rPr>
                              <w:rFonts w:ascii="Bw Gradual" w:hAnsi="Bw Gradual" w:cs="QuattrocentoSans-Bold"/>
                              <w:bCs/>
                              <w:sz w:val="16"/>
                              <w:szCs w:val="16"/>
                              <w:lang w:val="it-IT"/>
                            </w:rPr>
                          </w:pPr>
                          <w:r w:rsidRPr="00EF6D64">
                            <w:rPr>
                              <w:rFonts w:ascii="Bw Gradual" w:hAnsi="Bw Gradual" w:cs="QuattrocentoSans-Bold"/>
                              <w:bCs/>
                              <w:sz w:val="16"/>
                              <w:szCs w:val="16"/>
                              <w:lang w:val="it-IT"/>
                            </w:rPr>
                            <w:t>116 Blue Star | San Antonio, TX 78204</w:t>
                          </w:r>
                        </w:p>
                        <w:p w14:paraId="0AA4CCF9" w14:textId="77777777" w:rsidR="00B71A98" w:rsidRPr="00EF6D64" w:rsidRDefault="00000000" w:rsidP="00EF6D64">
                          <w:pPr>
                            <w:pStyle w:val="FrameContents"/>
                            <w:spacing w:after="0" w:line="240" w:lineRule="auto"/>
                            <w:rPr>
                              <w:rFonts w:ascii="Bw Gradual" w:hAnsi="Bw Gradual" w:cs="QuattrocentoSans-Bold"/>
                              <w:bCs/>
                              <w:sz w:val="16"/>
                              <w:szCs w:val="16"/>
                              <w:lang w:val="it-IT"/>
                            </w:rPr>
                          </w:pPr>
                          <w:r w:rsidRPr="00EF6D64">
                            <w:rPr>
                              <w:rFonts w:ascii="Bw Gradual" w:hAnsi="Bw Gradual" w:cs="QuattrocentoSans-Bold"/>
                              <w:bCs/>
                              <w:sz w:val="16"/>
                              <w:szCs w:val="16"/>
                              <w:lang w:val="es-MX"/>
                            </w:rPr>
                            <w:t>p: 210.227.6960 |</w:t>
                          </w:r>
                          <w:r w:rsidR="00EF6D64" w:rsidRPr="00EF6D64">
                            <w:rPr>
                              <w:rFonts w:ascii="Bw Gradual" w:hAnsi="Bw Gradual" w:cs="QuattrocentoSans-Bold"/>
                              <w:bCs/>
                              <w:sz w:val="16"/>
                              <w:szCs w:val="16"/>
                              <w:lang w:val="es-MX"/>
                            </w:rPr>
                            <w:t xml:space="preserve"> </w:t>
                          </w:r>
                          <w:r w:rsidRPr="00EF6D64">
                            <w:rPr>
                              <w:rFonts w:ascii="Bw Gradual" w:hAnsi="Bw Gradual" w:cs="QuattrocentoSans-Bold"/>
                              <w:bCs/>
                              <w:sz w:val="16"/>
                              <w:szCs w:val="16"/>
                            </w:rPr>
                            <w:t>contemporarysa.org</w:t>
                          </w:r>
                        </w:p>
                        <w:p w14:paraId="6F582134" w14:textId="77777777" w:rsidR="00B71A98" w:rsidRPr="00EF6D64" w:rsidRDefault="00EF6D64" w:rsidP="00EF6D64">
                          <w:pPr>
                            <w:pStyle w:val="FrameContents"/>
                            <w:spacing w:after="0"/>
                            <w:rPr>
                              <w:rFonts w:ascii="Bw Gradual" w:hAnsi="Bw Gradual" w:cs="QuattrocentoSans-Bold"/>
                              <w:bCs/>
                              <w:sz w:val="16"/>
                              <w:szCs w:val="16"/>
                              <w:lang w:val="it-IT"/>
                            </w:rPr>
                          </w:pPr>
                          <w:r w:rsidRPr="00EF6D64">
                            <w:rPr>
                              <w:rFonts w:ascii="Bw Gradual" w:hAnsi="Bw Gradual" w:cs="QuattrocentoSans-Bold"/>
                              <w:bCs/>
                              <w:sz w:val="16"/>
                              <w:szCs w:val="16"/>
                              <w:lang w:val="it-IT"/>
                            </w:rPr>
                            <w:t>@contemporarysa #InspireNurtureInnovate</w:t>
                          </w:r>
                        </w:p>
                        <w:p w14:paraId="22FEC34D" w14:textId="77777777" w:rsidR="00B71A98" w:rsidRPr="00EF6D64" w:rsidRDefault="00B71A98" w:rsidP="00EF6D64">
                          <w:pPr>
                            <w:pStyle w:val="FrameContents"/>
                            <w:rPr>
                              <w:rFonts w:ascii="Bw Gradual" w:hAnsi="Bw Gradual"/>
                              <w:sz w:val="18"/>
                              <w:szCs w:val="1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0CB193" id="_x0000_s1027" style="position:absolute;left:0;text-align:left;margin-left:-4.75pt;margin-top:20.85pt;width:328.9pt;height:3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" filled="f" stroked="f" strokeweight=".26mm">
              <v:textbox>
                <w:txbxContent>
                  <w:p w14:paraId="2AF4C135" w14:textId="77777777" w:rsidR="00EF6D64" w:rsidRDefault="00000000" w:rsidP="00EF6D64">
                    <w:pPr>
                      <w:pStyle w:val="FrameContents"/>
                      <w:spacing w:after="0" w:line="240" w:lineRule="auto"/>
                      <w:rPr>
                        <w:rFonts w:ascii="Bw Gradual" w:hAnsi="Bw Gradual" w:cs="QuattrocentoSans-Bold"/>
                        <w:bCs/>
                        <w:sz w:val="16"/>
                        <w:szCs w:val="16"/>
                        <w:lang w:val="it-IT"/>
                      </w:rPr>
                    </w:pPr>
                    <w:r w:rsidRPr="00EF6D64">
                      <w:rPr>
                        <w:rFonts w:ascii="Bw Gradual" w:hAnsi="Bw Gradual" w:cs="QuattrocentoSans-Bold"/>
                        <w:bCs/>
                        <w:sz w:val="16"/>
                        <w:szCs w:val="16"/>
                        <w:lang w:val="it-IT"/>
                      </w:rPr>
                      <w:t>116 Blue Star | San Antonio, TX 78204</w:t>
                    </w:r>
                  </w:p>
                  <w:p w14:paraId="0AA4CCF9" w14:textId="77777777" w:rsidR="00B71A98" w:rsidRPr="00EF6D64" w:rsidRDefault="00000000" w:rsidP="00EF6D64">
                    <w:pPr>
                      <w:pStyle w:val="FrameContents"/>
                      <w:spacing w:after="0" w:line="240" w:lineRule="auto"/>
                      <w:rPr>
                        <w:rFonts w:ascii="Bw Gradual" w:hAnsi="Bw Gradual" w:cs="QuattrocentoSans-Bold"/>
                        <w:bCs/>
                        <w:sz w:val="16"/>
                        <w:szCs w:val="16"/>
                        <w:lang w:val="it-IT"/>
                      </w:rPr>
                    </w:pPr>
                    <w:r w:rsidRPr="00EF6D64">
                      <w:rPr>
                        <w:rFonts w:ascii="Bw Gradual" w:hAnsi="Bw Gradual" w:cs="QuattrocentoSans-Bold"/>
                        <w:bCs/>
                        <w:sz w:val="16"/>
                        <w:szCs w:val="16"/>
                        <w:lang w:val="es-MX"/>
                      </w:rPr>
                      <w:t>p: 210.227.6960 |</w:t>
                    </w:r>
                    <w:r w:rsidR="00EF6D64" w:rsidRPr="00EF6D64">
                      <w:rPr>
                        <w:rFonts w:ascii="Bw Gradual" w:hAnsi="Bw Gradual" w:cs="QuattrocentoSans-Bold"/>
                        <w:bCs/>
                        <w:sz w:val="16"/>
                        <w:szCs w:val="16"/>
                        <w:lang w:val="es-MX"/>
                      </w:rPr>
                      <w:t xml:space="preserve"> </w:t>
                    </w:r>
                    <w:r w:rsidRPr="00EF6D64">
                      <w:rPr>
                        <w:rFonts w:ascii="Bw Gradual" w:hAnsi="Bw Gradual" w:cs="QuattrocentoSans-Bold"/>
                        <w:bCs/>
                        <w:sz w:val="16"/>
                        <w:szCs w:val="16"/>
                      </w:rPr>
                      <w:t>contemporarysa.org</w:t>
                    </w:r>
                  </w:p>
                  <w:p w14:paraId="6F582134" w14:textId="77777777" w:rsidR="00B71A98" w:rsidRPr="00EF6D64" w:rsidRDefault="00EF6D64" w:rsidP="00EF6D64">
                    <w:pPr>
                      <w:pStyle w:val="FrameContents"/>
                      <w:spacing w:after="0"/>
                      <w:rPr>
                        <w:rFonts w:ascii="Bw Gradual" w:hAnsi="Bw Gradual" w:cs="QuattrocentoSans-Bold"/>
                        <w:bCs/>
                        <w:sz w:val="16"/>
                        <w:szCs w:val="16"/>
                        <w:lang w:val="it-IT"/>
                      </w:rPr>
                    </w:pPr>
                    <w:r w:rsidRPr="00EF6D64">
                      <w:rPr>
                        <w:rFonts w:ascii="Bw Gradual" w:hAnsi="Bw Gradual" w:cs="QuattrocentoSans-Bold"/>
                        <w:bCs/>
                        <w:sz w:val="16"/>
                        <w:szCs w:val="16"/>
                        <w:lang w:val="it-IT"/>
                      </w:rPr>
                      <w:t>@contemporarysa #InspireNurtureInnovate</w:t>
                    </w:r>
                  </w:p>
                  <w:p w14:paraId="22FEC34D" w14:textId="77777777" w:rsidR="00B71A98" w:rsidRPr="00EF6D64" w:rsidRDefault="00B71A98" w:rsidP="00EF6D64">
                    <w:pPr>
                      <w:pStyle w:val="FrameContents"/>
                      <w:rPr>
                        <w:rFonts w:ascii="Bw Gradual" w:hAnsi="Bw Gradual"/>
                        <w:sz w:val="18"/>
                        <w:szCs w:val="18"/>
                      </w:rPr>
                    </w:pPr>
                  </w:p>
                </w:txbxContent>
              </v:textbox>
              <w10:wrap type="square"/>
            </v:rect>
          </w:pict>
        </mc:Fallback>
      </mc:AlternateContent>
    </w:r>
    <w:r>
      <w:rPr>
        <w:noProof/>
      </w:rPr>
      <mc:AlternateContent>
        <mc:Choice Requires="wps">
          <w:drawing>
            <wp:anchor distT="45720" distB="45720" distL="114300" distR="114300" simplePos="0" relativeHeight="251662336" behindDoc="1" locked="0" layoutInCell="1" allowOverlap="1" wp14:anchorId="5BC9F446" wp14:editId="6DAD04C8">
              <wp:simplePos x="0" y="0"/>
              <wp:positionH relativeFrom="column">
                <wp:posOffset>3893820</wp:posOffset>
              </wp:positionH>
              <wp:positionV relativeFrom="paragraph">
                <wp:posOffset>264795</wp:posOffset>
              </wp:positionV>
              <wp:extent cx="2550160" cy="530352"/>
              <wp:effectExtent l="0" t="0" r="0" b="0"/>
              <wp:wrapSquare wrapText="bothSides"/>
              <wp:docPr id="1232183898" name="Text Box 2"/>
              <wp:cNvGraphicFramePr/>
              <a:graphic xmlns:a="http://schemas.openxmlformats.org/drawingml/2006/main">
                <a:graphicData uri="http://schemas.microsoft.com/office/word/2010/wordprocessingShape">
                  <wps:wsp>
                    <wps:cNvSpPr/>
                    <wps:spPr>
                      <a:xfrm>
                        <a:off x="0" y="0"/>
                        <a:ext cx="2550160" cy="530352"/>
                      </a:xfrm>
                      <a:prstGeom prst="rect">
                        <a:avLst/>
                      </a:prstGeom>
                      <a:noFill/>
                      <a:ln w="9360">
                        <a:noFill/>
                      </a:ln>
                    </wps:spPr>
                    <wps:style>
                      <a:lnRef idx="0">
                        <a:scrgbClr r="0" g="0" b="0"/>
                      </a:lnRef>
                      <a:fillRef idx="0">
                        <a:scrgbClr r="0" g="0" b="0"/>
                      </a:fillRef>
                      <a:effectRef idx="0">
                        <a:scrgbClr r="0" g="0" b="0"/>
                      </a:effectRef>
                      <a:fontRef idx="minor"/>
                    </wps:style>
                    <wps:txbx>
                      <w:txbxContent>
                        <w:p w14:paraId="19E9C697" w14:textId="77777777" w:rsidR="00EF6D64" w:rsidRPr="00EF6D64" w:rsidRDefault="00EF6D64" w:rsidP="00EF6D64">
                          <w:pPr>
                            <w:pStyle w:val="FrameContents"/>
                            <w:spacing w:after="0"/>
                            <w:jc w:val="right"/>
                            <w:rPr>
                              <w:rFonts w:ascii="Bw Gradual Bold" w:hAnsi="Bw Gradual Bold" w:cs="QuattrocentoSans-Bold"/>
                              <w:b/>
                              <w:bCs/>
                              <w:sz w:val="16"/>
                              <w:szCs w:val="16"/>
                              <w:lang w:val="it-IT"/>
                            </w:rPr>
                          </w:pPr>
                          <w:r>
                            <w:rPr>
                              <w:rFonts w:ascii="Bw Gradual Bold" w:hAnsi="Bw Gradual Bold" w:cs="QuattrocentoSans-Bold"/>
                              <w:b/>
                              <w:bCs/>
                              <w:sz w:val="16"/>
                              <w:szCs w:val="16"/>
                              <w:lang w:val="it-IT"/>
                            </w:rPr>
                            <w:t xml:space="preserve">Media Contact | </w:t>
                          </w:r>
                          <w:r w:rsidRPr="00EF6D64">
                            <w:rPr>
                              <w:rFonts w:ascii="Bw Gradual" w:hAnsi="Bw Gradual"/>
                              <w:sz w:val="16"/>
                              <w:szCs w:val="16"/>
                            </w:rPr>
                            <w:t>Casie Lomeli</w:t>
                          </w:r>
                        </w:p>
                        <w:p w14:paraId="387440FC" w14:textId="77777777" w:rsidR="00EF6D64" w:rsidRPr="00EF6D64" w:rsidRDefault="00EF6D64" w:rsidP="00EF6D64">
                          <w:pPr>
                            <w:pStyle w:val="FrameContents"/>
                            <w:spacing w:after="0"/>
                            <w:jc w:val="right"/>
                            <w:rPr>
                              <w:rFonts w:ascii="Bw Gradual" w:hAnsi="Bw Gradual"/>
                              <w:sz w:val="16"/>
                              <w:szCs w:val="16"/>
                            </w:rPr>
                          </w:pPr>
                          <w:r w:rsidRPr="00EF6D64">
                            <w:rPr>
                              <w:rFonts w:ascii="Bw Gradual" w:hAnsi="Bw Gradual"/>
                              <w:sz w:val="16"/>
                              <w:szCs w:val="16"/>
                            </w:rPr>
                            <w:t>New Media and Communications Coordinator</w:t>
                          </w:r>
                        </w:p>
                        <w:p w14:paraId="5EEDCAE1" w14:textId="77777777" w:rsidR="00EF6D64" w:rsidRPr="00EF6D64" w:rsidRDefault="00EF6D64" w:rsidP="00EF6D64">
                          <w:pPr>
                            <w:pStyle w:val="FrameContents"/>
                            <w:jc w:val="right"/>
                            <w:rPr>
                              <w:rFonts w:ascii="Bw Gradual" w:hAnsi="Bw Gradual"/>
                              <w:sz w:val="16"/>
                              <w:szCs w:val="16"/>
                            </w:rPr>
                          </w:pPr>
                          <w:hyperlink r:id="rId2" w:history="1">
                            <w:r w:rsidRPr="00EF6D64">
                              <w:rPr>
                                <w:rStyle w:val="Hyperlink"/>
                                <w:rFonts w:ascii="Bw Gradual" w:hAnsi="Bw Gradual"/>
                                <w:color w:val="auto"/>
                                <w:sz w:val="16"/>
                                <w:szCs w:val="16"/>
                              </w:rPr>
                              <w:t>casie@contemporarysa.org</w:t>
                            </w:r>
                          </w:hyperlink>
                          <w:r w:rsidRPr="00EF6D64">
                            <w:rPr>
                              <w:rFonts w:ascii="Bw Gradual" w:hAnsi="Bw Gradual"/>
                              <w:sz w:val="16"/>
                              <w:szCs w:val="16"/>
                            </w:rPr>
                            <w:t xml:space="preserve"> | (210) 263-1733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BC9F446" id="_x0000_s1028" style="position:absolute;left:0;text-align:left;margin-left:306.6pt;margin-top:20.85pt;width:200.8pt;height:41.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" filled="f" stroked="f" strokeweight=".26mm">
              <v:textbox>
                <w:txbxContent>
                  <w:p w14:paraId="19E9C697" w14:textId="77777777" w:rsidR="00EF6D64" w:rsidRPr="00EF6D64" w:rsidRDefault="00EF6D64" w:rsidP="00EF6D64">
                    <w:pPr>
                      <w:pStyle w:val="FrameContents"/>
                      <w:spacing w:after="0"/>
                      <w:jc w:val="right"/>
                      <w:rPr>
                        <w:rFonts w:ascii="Bw Gradual Bold" w:hAnsi="Bw Gradual Bold" w:cs="QuattrocentoSans-Bold"/>
                        <w:b/>
                        <w:bCs/>
                        <w:sz w:val="16"/>
                        <w:szCs w:val="16"/>
                        <w:lang w:val="it-IT"/>
                      </w:rPr>
                    </w:pPr>
                    <w:r>
                      <w:rPr>
                        <w:rFonts w:ascii="Bw Gradual Bold" w:hAnsi="Bw Gradual Bold" w:cs="QuattrocentoSans-Bold"/>
                        <w:b/>
                        <w:bCs/>
                        <w:sz w:val="16"/>
                        <w:szCs w:val="16"/>
                        <w:lang w:val="it-IT"/>
                      </w:rPr>
                      <w:t xml:space="preserve">Media Contact | </w:t>
                    </w:r>
                    <w:r w:rsidRPr="00EF6D64">
                      <w:rPr>
                        <w:rFonts w:ascii="Bw Gradual" w:hAnsi="Bw Gradual"/>
                        <w:sz w:val="16"/>
                        <w:szCs w:val="16"/>
                      </w:rPr>
                      <w:t>Casie Lomeli</w:t>
                    </w:r>
                  </w:p>
                  <w:p w14:paraId="387440FC" w14:textId="77777777" w:rsidR="00EF6D64" w:rsidRPr="00EF6D64" w:rsidRDefault="00EF6D64" w:rsidP="00EF6D64">
                    <w:pPr>
                      <w:pStyle w:val="FrameContents"/>
                      <w:spacing w:after="0"/>
                      <w:jc w:val="right"/>
                      <w:rPr>
                        <w:rFonts w:ascii="Bw Gradual" w:hAnsi="Bw Gradual"/>
                        <w:sz w:val="16"/>
                        <w:szCs w:val="16"/>
                      </w:rPr>
                    </w:pPr>
                    <w:r w:rsidRPr="00EF6D64">
                      <w:rPr>
                        <w:rFonts w:ascii="Bw Gradual" w:hAnsi="Bw Gradual"/>
                        <w:sz w:val="16"/>
                        <w:szCs w:val="16"/>
                      </w:rPr>
                      <w:t>New Media and Communications Coordinator</w:t>
                    </w:r>
                  </w:p>
                  <w:p w14:paraId="5EEDCAE1" w14:textId="77777777" w:rsidR="00EF6D64" w:rsidRPr="00EF6D64" w:rsidRDefault="00EF6D64" w:rsidP="00EF6D64">
                    <w:pPr>
                      <w:pStyle w:val="FrameContents"/>
                      <w:jc w:val="right"/>
                      <w:rPr>
                        <w:rFonts w:ascii="Bw Gradual" w:hAnsi="Bw Gradual"/>
                        <w:sz w:val="16"/>
                        <w:szCs w:val="16"/>
                      </w:rPr>
                    </w:pPr>
                    <w:hyperlink r:id="rId3" w:history="1">
                      <w:r w:rsidRPr="00EF6D64">
                        <w:rPr>
                          <w:rStyle w:val="Hyperlink"/>
                          <w:rFonts w:ascii="Bw Gradual" w:hAnsi="Bw Gradual"/>
                          <w:color w:val="auto"/>
                          <w:sz w:val="16"/>
                          <w:szCs w:val="16"/>
                        </w:rPr>
                        <w:t>casie@contemporarysa.org</w:t>
                      </w:r>
                    </w:hyperlink>
                    <w:r w:rsidRPr="00EF6D64">
                      <w:rPr>
                        <w:rFonts w:ascii="Bw Gradual" w:hAnsi="Bw Gradual"/>
                        <w:sz w:val="16"/>
                        <w:szCs w:val="16"/>
                      </w:rPr>
                      <w:t xml:space="preserve"> | (210) 263-1733</w:t>
                    </w:r>
                  </w:p>
                </w:txbxContent>
              </v:textbox>
              <w10:wrap type="square"/>
            </v:rect>
          </w:pict>
        </mc:Fallback>
      </mc:AlternateContent>
    </w:r>
  </w:p>
  <w:p w14:paraId="43DD3E1B" w14:textId="77777777" w:rsidR="00EF6D64" w:rsidRDefault="00EF6D64" w:rsidP="00F95837">
    <w:pPr>
      <w:pStyle w:val="Header"/>
      <w:tabs>
        <w:tab w:val="left" w:pos="360"/>
      </w:tabs>
      <w:jc w:val="center"/>
      <w:rPr>
        <w:rFonts w:ascii="Corbel" w:hAnsi="Corbel"/>
      </w:rPr>
    </w:pPr>
    <w:r>
      <w:rPr>
        <w:rFonts w:ascii="Corbel" w:hAnsi="Corbel"/>
        <w:noProof/>
        <w:color w:val="00B0F0"/>
        <w:sz w:val="20"/>
        <w:szCs w:val="20"/>
      </w:rPr>
      <w:drawing>
        <wp:inline distT="0" distB="0" distL="0" distR="0" wp14:anchorId="219D6751" wp14:editId="2E914F3D">
          <wp:extent cx="6399530" cy="144145"/>
          <wp:effectExtent l="0" t="0" r="0" b="0"/>
          <wp:docPr id="1432186669" name="Picture 1" descr="A blue and green dot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86669" name="Picture 1" descr="A blue and green dot pattern&#10;&#10;Description automatically generated"/>
                  <pic:cNvPicPr/>
                </pic:nvPicPr>
                <pic:blipFill rotWithShape="1">
                  <a:blip r:embed="rId4">
                    <a:extLst>
                      <a:ext uri="{28A0092B-C50C-407E-A947-70E740481C1C}">
                        <a14:useLocalDpi xmlns:a14="http://schemas.microsoft.com/office/drawing/2010/main" val="0"/>
                      </a:ext>
                    </a:extLst>
                  </a:blip>
                  <a:srcRect b="97744"/>
                  <a:stretch/>
                </pic:blipFill>
                <pic:spPr bwMode="auto">
                  <a:xfrm>
                    <a:off x="0" y="0"/>
                    <a:ext cx="6399530" cy="144145"/>
                  </a:xfrm>
                  <a:prstGeom prst="rect">
                    <a:avLst/>
                  </a:prstGeom>
                  <a:ln>
                    <a:noFill/>
                  </a:ln>
                  <a:extLst>
                    <a:ext uri="{53640926-AAD7-44D8-BBD7-CCE9431645EC}">
                      <a14:shadowObscured xmlns:a14="http://schemas.microsoft.com/office/drawing/2010/main"/>
                    </a:ext>
                  </a:extLst>
                </pic:spPr>
              </pic:pic>
            </a:graphicData>
          </a:graphic>
        </wp:inline>
      </w:drawing>
    </w:r>
  </w:p>
  <w:p w14:paraId="19A45805" w14:textId="77777777" w:rsidR="00EF6D64" w:rsidRDefault="00EF6D64" w:rsidP="00F95837">
    <w:pPr>
      <w:pStyle w:val="Header"/>
      <w:tabs>
        <w:tab w:val="left" w:pos="360"/>
      </w:tabs>
      <w:jc w:val="center"/>
      <w:rPr>
        <w:rFonts w:ascii="Corbel" w:hAnsi="Corbe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1B96"/>
    <w:multiLevelType w:val="hybridMultilevel"/>
    <w:tmpl w:val="701A1A6C"/>
    <w:lvl w:ilvl="0" w:tplc="ED80CB64">
      <w:start w:val="2024"/>
      <w:numFmt w:val="bullet"/>
      <w:lvlText w:val="-"/>
      <w:lvlJc w:val="left"/>
      <w:pPr>
        <w:ind w:left="720" w:hanging="360"/>
      </w:pPr>
      <w:rPr>
        <w:rFonts w:ascii="Bw Gradual" w:eastAsiaTheme="minorHAnsi" w:hAnsi="Bw Gradu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57525"/>
    <w:multiLevelType w:val="hybridMultilevel"/>
    <w:tmpl w:val="2F36A44A"/>
    <w:lvl w:ilvl="0" w:tplc="48A44220">
      <w:start w:val="20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073105">
    <w:abstractNumId w:val="1"/>
  </w:num>
  <w:num w:numId="2" w16cid:durableId="130778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B8"/>
    <w:rsid w:val="000346FB"/>
    <w:rsid w:val="0006217B"/>
    <w:rsid w:val="000832A5"/>
    <w:rsid w:val="00091F7C"/>
    <w:rsid w:val="000B6CDE"/>
    <w:rsid w:val="000C1665"/>
    <w:rsid w:val="0011231E"/>
    <w:rsid w:val="00115AB6"/>
    <w:rsid w:val="00120BCE"/>
    <w:rsid w:val="0013781D"/>
    <w:rsid w:val="0019203A"/>
    <w:rsid w:val="001B796E"/>
    <w:rsid w:val="00261233"/>
    <w:rsid w:val="002A02D4"/>
    <w:rsid w:val="002D2E78"/>
    <w:rsid w:val="002E3210"/>
    <w:rsid w:val="002F4B85"/>
    <w:rsid w:val="00306E55"/>
    <w:rsid w:val="00332B87"/>
    <w:rsid w:val="003645F2"/>
    <w:rsid w:val="0037452B"/>
    <w:rsid w:val="003747A1"/>
    <w:rsid w:val="00375D20"/>
    <w:rsid w:val="00375E45"/>
    <w:rsid w:val="00377B9A"/>
    <w:rsid w:val="003E6821"/>
    <w:rsid w:val="004279B6"/>
    <w:rsid w:val="00437F31"/>
    <w:rsid w:val="00463A96"/>
    <w:rsid w:val="00475095"/>
    <w:rsid w:val="00493267"/>
    <w:rsid w:val="004C4B21"/>
    <w:rsid w:val="004D333C"/>
    <w:rsid w:val="004D4D81"/>
    <w:rsid w:val="004D63E4"/>
    <w:rsid w:val="004F2FD7"/>
    <w:rsid w:val="00524D5D"/>
    <w:rsid w:val="00553EBE"/>
    <w:rsid w:val="005622C1"/>
    <w:rsid w:val="005B6F02"/>
    <w:rsid w:val="005F20C7"/>
    <w:rsid w:val="00600704"/>
    <w:rsid w:val="0060727C"/>
    <w:rsid w:val="006137EA"/>
    <w:rsid w:val="00623D06"/>
    <w:rsid w:val="006568B1"/>
    <w:rsid w:val="006576B2"/>
    <w:rsid w:val="00670A96"/>
    <w:rsid w:val="006A4470"/>
    <w:rsid w:val="006A5BF9"/>
    <w:rsid w:val="006C7B6D"/>
    <w:rsid w:val="006E245C"/>
    <w:rsid w:val="0070352D"/>
    <w:rsid w:val="00723A88"/>
    <w:rsid w:val="00762204"/>
    <w:rsid w:val="007B0F91"/>
    <w:rsid w:val="007B1624"/>
    <w:rsid w:val="007D3657"/>
    <w:rsid w:val="007E5E58"/>
    <w:rsid w:val="007E7810"/>
    <w:rsid w:val="00813D6B"/>
    <w:rsid w:val="00821072"/>
    <w:rsid w:val="00882A1B"/>
    <w:rsid w:val="008D3D0A"/>
    <w:rsid w:val="00905B1B"/>
    <w:rsid w:val="00933B74"/>
    <w:rsid w:val="00952A0C"/>
    <w:rsid w:val="00957B94"/>
    <w:rsid w:val="00962EE5"/>
    <w:rsid w:val="009808C4"/>
    <w:rsid w:val="009E508E"/>
    <w:rsid w:val="00A14882"/>
    <w:rsid w:val="00A24A65"/>
    <w:rsid w:val="00A3361B"/>
    <w:rsid w:val="00A47391"/>
    <w:rsid w:val="00A47B1E"/>
    <w:rsid w:val="00A565B9"/>
    <w:rsid w:val="00A94FBB"/>
    <w:rsid w:val="00AA10A2"/>
    <w:rsid w:val="00B06188"/>
    <w:rsid w:val="00B2627D"/>
    <w:rsid w:val="00B712AC"/>
    <w:rsid w:val="00B71A98"/>
    <w:rsid w:val="00B8200E"/>
    <w:rsid w:val="00BA75B8"/>
    <w:rsid w:val="00BB7AE7"/>
    <w:rsid w:val="00BE0399"/>
    <w:rsid w:val="00C029F3"/>
    <w:rsid w:val="00C053C8"/>
    <w:rsid w:val="00C3697D"/>
    <w:rsid w:val="00C37886"/>
    <w:rsid w:val="00C85658"/>
    <w:rsid w:val="00CE04C1"/>
    <w:rsid w:val="00D530DD"/>
    <w:rsid w:val="00D7796C"/>
    <w:rsid w:val="00D80167"/>
    <w:rsid w:val="00DB26A0"/>
    <w:rsid w:val="00DC734C"/>
    <w:rsid w:val="00DF2AA8"/>
    <w:rsid w:val="00DF429F"/>
    <w:rsid w:val="00E01AEF"/>
    <w:rsid w:val="00E02956"/>
    <w:rsid w:val="00E06C43"/>
    <w:rsid w:val="00E25AFB"/>
    <w:rsid w:val="00E27499"/>
    <w:rsid w:val="00E37B91"/>
    <w:rsid w:val="00E645C1"/>
    <w:rsid w:val="00EA11CF"/>
    <w:rsid w:val="00EA5E4C"/>
    <w:rsid w:val="00EE01F0"/>
    <w:rsid w:val="00EF6D64"/>
    <w:rsid w:val="00F00A0D"/>
    <w:rsid w:val="00F3774C"/>
    <w:rsid w:val="00FE63E8"/>
    <w:rsid w:val="00FF010A"/>
    <w:rsid w:val="3C3EE5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1562"/>
  <w15:chartTrackingRefBased/>
  <w15:docId w15:val="{7BDBB07C-889C-6A45-ACFD-C863D4D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F0"/>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E01F0"/>
  </w:style>
  <w:style w:type="character" w:customStyle="1" w:styleId="FooterChar">
    <w:name w:val="Footer Char"/>
    <w:basedOn w:val="DefaultParagraphFont"/>
    <w:link w:val="Footer"/>
    <w:uiPriority w:val="99"/>
    <w:qFormat/>
    <w:rsid w:val="00EE01F0"/>
  </w:style>
  <w:style w:type="character" w:customStyle="1" w:styleId="InternetLink">
    <w:name w:val="Internet Link"/>
    <w:basedOn w:val="DefaultParagraphFont"/>
    <w:uiPriority w:val="99"/>
    <w:unhideWhenUsed/>
    <w:rsid w:val="00EE01F0"/>
    <w:rPr>
      <w:color w:val="0563C1" w:themeColor="hyperlink"/>
      <w:u w:val="single"/>
    </w:rPr>
  </w:style>
  <w:style w:type="paragraph" w:styleId="Header">
    <w:name w:val="header"/>
    <w:basedOn w:val="Normal"/>
    <w:link w:val="HeaderChar"/>
    <w:uiPriority w:val="99"/>
    <w:unhideWhenUsed/>
    <w:rsid w:val="00EE01F0"/>
    <w:pPr>
      <w:tabs>
        <w:tab w:val="center" w:pos="4680"/>
        <w:tab w:val="right" w:pos="9360"/>
      </w:tabs>
      <w:spacing w:after="0" w:line="240" w:lineRule="auto"/>
    </w:pPr>
    <w:rPr>
      <w:kern w:val="2"/>
      <w:sz w:val="24"/>
      <w:szCs w:val="24"/>
      <w14:ligatures w14:val="standardContextual"/>
    </w:rPr>
  </w:style>
  <w:style w:type="character" w:customStyle="1" w:styleId="HeaderChar1">
    <w:name w:val="Header Char1"/>
    <w:basedOn w:val="DefaultParagraphFont"/>
    <w:uiPriority w:val="99"/>
    <w:semiHidden/>
    <w:rsid w:val="00EE01F0"/>
    <w:rPr>
      <w:kern w:val="0"/>
      <w:sz w:val="22"/>
      <w:szCs w:val="22"/>
      <w14:ligatures w14:val="none"/>
    </w:rPr>
  </w:style>
  <w:style w:type="paragraph" w:styleId="Footer">
    <w:name w:val="footer"/>
    <w:basedOn w:val="Normal"/>
    <w:link w:val="FooterChar"/>
    <w:uiPriority w:val="99"/>
    <w:unhideWhenUsed/>
    <w:rsid w:val="00EE01F0"/>
    <w:pPr>
      <w:tabs>
        <w:tab w:val="center" w:pos="4680"/>
        <w:tab w:val="right" w:pos="9360"/>
      </w:tabs>
      <w:spacing w:after="0" w:line="240" w:lineRule="auto"/>
    </w:pPr>
    <w:rPr>
      <w:kern w:val="2"/>
      <w:sz w:val="24"/>
      <w:szCs w:val="24"/>
      <w14:ligatures w14:val="standardContextual"/>
    </w:rPr>
  </w:style>
  <w:style w:type="character" w:customStyle="1" w:styleId="FooterChar1">
    <w:name w:val="Footer Char1"/>
    <w:basedOn w:val="DefaultParagraphFont"/>
    <w:uiPriority w:val="99"/>
    <w:semiHidden/>
    <w:rsid w:val="00EE01F0"/>
    <w:rPr>
      <w:kern w:val="0"/>
      <w:sz w:val="22"/>
      <w:szCs w:val="22"/>
      <w14:ligatures w14:val="none"/>
    </w:rPr>
  </w:style>
  <w:style w:type="paragraph" w:styleId="NoSpacing">
    <w:name w:val="No Spacing"/>
    <w:uiPriority w:val="1"/>
    <w:qFormat/>
    <w:rsid w:val="00EE01F0"/>
    <w:rPr>
      <w:kern w:val="0"/>
      <w:sz w:val="22"/>
      <w:szCs w:val="22"/>
      <w14:ligatures w14:val="none"/>
    </w:rPr>
  </w:style>
  <w:style w:type="paragraph" w:customStyle="1" w:styleId="FrameContents">
    <w:name w:val="Frame Contents"/>
    <w:basedOn w:val="Normal"/>
    <w:qFormat/>
    <w:rsid w:val="00EE01F0"/>
  </w:style>
  <w:style w:type="character" w:styleId="Hyperlink">
    <w:name w:val="Hyperlink"/>
    <w:basedOn w:val="DefaultParagraphFont"/>
    <w:uiPriority w:val="99"/>
    <w:unhideWhenUsed/>
    <w:rsid w:val="00EE01F0"/>
    <w:rPr>
      <w:color w:val="0563C1" w:themeColor="hyperlink"/>
      <w:u w:val="single"/>
    </w:rPr>
  </w:style>
  <w:style w:type="character" w:styleId="PageNumber">
    <w:name w:val="page number"/>
    <w:basedOn w:val="DefaultParagraphFont"/>
    <w:uiPriority w:val="99"/>
    <w:semiHidden/>
    <w:unhideWhenUsed/>
    <w:rsid w:val="00EE01F0"/>
  </w:style>
  <w:style w:type="character" w:styleId="UnresolvedMention">
    <w:name w:val="Unresolved Mention"/>
    <w:basedOn w:val="DefaultParagraphFont"/>
    <w:uiPriority w:val="99"/>
    <w:semiHidden/>
    <w:unhideWhenUsed/>
    <w:rsid w:val="000346FB"/>
    <w:rPr>
      <w:color w:val="605E5C"/>
      <w:shd w:val="clear" w:color="auto" w:fill="E1DFDD"/>
    </w:rPr>
  </w:style>
  <w:style w:type="paragraph" w:styleId="NormalWeb">
    <w:name w:val="Normal (Web)"/>
    <w:basedOn w:val="Normal"/>
    <w:uiPriority w:val="99"/>
    <w:unhideWhenUsed/>
    <w:rsid w:val="00B262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627D"/>
    <w:rPr>
      <w:i/>
      <w:iCs/>
    </w:rPr>
  </w:style>
  <w:style w:type="character" w:customStyle="1" w:styleId="apple-converted-space">
    <w:name w:val="apple-converted-space"/>
    <w:basedOn w:val="DefaultParagraphFont"/>
    <w:rsid w:val="00B2627D"/>
  </w:style>
  <w:style w:type="character" w:styleId="FollowedHyperlink">
    <w:name w:val="FollowedHyperlink"/>
    <w:basedOn w:val="DefaultParagraphFont"/>
    <w:uiPriority w:val="99"/>
    <w:semiHidden/>
    <w:unhideWhenUsed/>
    <w:rsid w:val="00821072"/>
    <w:rPr>
      <w:color w:val="954F72" w:themeColor="followedHyperlink"/>
      <w:u w:val="single"/>
    </w:rPr>
  </w:style>
  <w:style w:type="paragraph" w:styleId="ListParagraph">
    <w:name w:val="List Paragraph"/>
    <w:basedOn w:val="Normal"/>
    <w:uiPriority w:val="34"/>
    <w:qFormat/>
    <w:rsid w:val="00437F31"/>
    <w:pPr>
      <w:ind w:left="720"/>
      <w:contextualSpacing/>
    </w:pPr>
  </w:style>
  <w:style w:type="table" w:styleId="TableGrid">
    <w:name w:val="Table Grid"/>
    <w:basedOn w:val="TableNormal"/>
    <w:uiPriority w:val="39"/>
    <w:rsid w:val="00463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31E"/>
    <w:rPr>
      <w:sz w:val="16"/>
      <w:szCs w:val="16"/>
    </w:rPr>
  </w:style>
  <w:style w:type="paragraph" w:styleId="CommentText">
    <w:name w:val="annotation text"/>
    <w:basedOn w:val="Normal"/>
    <w:link w:val="CommentTextChar"/>
    <w:uiPriority w:val="99"/>
    <w:semiHidden/>
    <w:unhideWhenUsed/>
    <w:rsid w:val="0011231E"/>
    <w:pPr>
      <w:spacing w:line="240" w:lineRule="auto"/>
    </w:pPr>
    <w:rPr>
      <w:sz w:val="20"/>
      <w:szCs w:val="20"/>
    </w:rPr>
  </w:style>
  <w:style w:type="character" w:customStyle="1" w:styleId="CommentTextChar">
    <w:name w:val="Comment Text Char"/>
    <w:basedOn w:val="DefaultParagraphFont"/>
    <w:link w:val="CommentText"/>
    <w:uiPriority w:val="99"/>
    <w:semiHidden/>
    <w:rsid w:val="001123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231E"/>
    <w:rPr>
      <w:b/>
      <w:bCs/>
    </w:rPr>
  </w:style>
  <w:style w:type="character" w:customStyle="1" w:styleId="CommentSubjectChar">
    <w:name w:val="Comment Subject Char"/>
    <w:basedOn w:val="CommentTextChar"/>
    <w:link w:val="CommentSubject"/>
    <w:uiPriority w:val="99"/>
    <w:semiHidden/>
    <w:rsid w:val="0011231E"/>
    <w:rPr>
      <w:b/>
      <w:bCs/>
      <w:kern w:val="0"/>
      <w:sz w:val="20"/>
      <w:szCs w:val="20"/>
      <w14:ligatures w14:val="none"/>
    </w:rPr>
  </w:style>
  <w:style w:type="paragraph" w:styleId="Revision">
    <w:name w:val="Revision"/>
    <w:hidden/>
    <w:uiPriority w:val="99"/>
    <w:semiHidden/>
    <w:rsid w:val="00882A1B"/>
    <w:rPr>
      <w:kern w:val="0"/>
      <w:sz w:val="22"/>
      <w:szCs w:val="22"/>
      <w14:ligatures w14:val="none"/>
    </w:rPr>
  </w:style>
  <w:style w:type="character" w:styleId="Strong">
    <w:name w:val="Strong"/>
    <w:basedOn w:val="DefaultParagraphFont"/>
    <w:uiPriority w:val="22"/>
    <w:qFormat/>
    <w:rsid w:val="004D6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3996">
      <w:bodyDiv w:val="1"/>
      <w:marLeft w:val="0"/>
      <w:marRight w:val="0"/>
      <w:marTop w:val="0"/>
      <w:marBottom w:val="0"/>
      <w:divBdr>
        <w:top w:val="none" w:sz="0" w:space="0" w:color="auto"/>
        <w:left w:val="none" w:sz="0" w:space="0" w:color="auto"/>
        <w:bottom w:val="none" w:sz="0" w:space="0" w:color="auto"/>
        <w:right w:val="none" w:sz="0" w:space="0" w:color="auto"/>
      </w:divBdr>
      <w:divsChild>
        <w:div w:id="1174875254">
          <w:marLeft w:val="0"/>
          <w:marRight w:val="0"/>
          <w:marTop w:val="0"/>
          <w:marBottom w:val="0"/>
          <w:divBdr>
            <w:top w:val="none" w:sz="0" w:space="0" w:color="auto"/>
            <w:left w:val="none" w:sz="0" w:space="0" w:color="auto"/>
            <w:bottom w:val="none" w:sz="0" w:space="0" w:color="auto"/>
            <w:right w:val="none" w:sz="0" w:space="0" w:color="auto"/>
          </w:divBdr>
          <w:divsChild>
            <w:div w:id="1701279277">
              <w:marLeft w:val="0"/>
              <w:marRight w:val="0"/>
              <w:marTop w:val="0"/>
              <w:marBottom w:val="0"/>
              <w:divBdr>
                <w:top w:val="none" w:sz="0" w:space="0" w:color="auto"/>
                <w:left w:val="none" w:sz="0" w:space="0" w:color="auto"/>
                <w:bottom w:val="none" w:sz="0" w:space="0" w:color="auto"/>
                <w:right w:val="none" w:sz="0" w:space="0" w:color="auto"/>
              </w:divBdr>
              <w:divsChild>
                <w:div w:id="18671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9290">
      <w:bodyDiv w:val="1"/>
      <w:marLeft w:val="0"/>
      <w:marRight w:val="0"/>
      <w:marTop w:val="0"/>
      <w:marBottom w:val="0"/>
      <w:divBdr>
        <w:top w:val="none" w:sz="0" w:space="0" w:color="auto"/>
        <w:left w:val="none" w:sz="0" w:space="0" w:color="auto"/>
        <w:bottom w:val="none" w:sz="0" w:space="0" w:color="auto"/>
        <w:right w:val="none" w:sz="0" w:space="0" w:color="auto"/>
      </w:divBdr>
    </w:div>
    <w:div w:id="995960156">
      <w:bodyDiv w:val="1"/>
      <w:marLeft w:val="0"/>
      <w:marRight w:val="0"/>
      <w:marTop w:val="0"/>
      <w:marBottom w:val="0"/>
      <w:divBdr>
        <w:top w:val="none" w:sz="0" w:space="0" w:color="auto"/>
        <w:left w:val="none" w:sz="0" w:space="0" w:color="auto"/>
        <w:bottom w:val="none" w:sz="0" w:space="0" w:color="auto"/>
        <w:right w:val="none" w:sz="0" w:space="0" w:color="auto"/>
      </w:divBdr>
    </w:div>
    <w:div w:id="1213886741">
      <w:bodyDiv w:val="1"/>
      <w:marLeft w:val="0"/>
      <w:marRight w:val="0"/>
      <w:marTop w:val="0"/>
      <w:marBottom w:val="0"/>
      <w:divBdr>
        <w:top w:val="none" w:sz="0" w:space="0" w:color="auto"/>
        <w:left w:val="none" w:sz="0" w:space="0" w:color="auto"/>
        <w:bottom w:val="none" w:sz="0" w:space="0" w:color="auto"/>
        <w:right w:val="none" w:sz="0" w:space="0" w:color="auto"/>
      </w:divBdr>
    </w:div>
    <w:div w:id="1220939612">
      <w:bodyDiv w:val="1"/>
      <w:marLeft w:val="0"/>
      <w:marRight w:val="0"/>
      <w:marTop w:val="0"/>
      <w:marBottom w:val="0"/>
      <w:divBdr>
        <w:top w:val="none" w:sz="0" w:space="0" w:color="auto"/>
        <w:left w:val="none" w:sz="0" w:space="0" w:color="auto"/>
        <w:bottom w:val="none" w:sz="0" w:space="0" w:color="auto"/>
        <w:right w:val="none" w:sz="0" w:space="0" w:color="auto"/>
      </w:divBdr>
    </w:div>
    <w:div w:id="1268273194">
      <w:bodyDiv w:val="1"/>
      <w:marLeft w:val="0"/>
      <w:marRight w:val="0"/>
      <w:marTop w:val="0"/>
      <w:marBottom w:val="0"/>
      <w:divBdr>
        <w:top w:val="none" w:sz="0" w:space="0" w:color="auto"/>
        <w:left w:val="none" w:sz="0" w:space="0" w:color="auto"/>
        <w:bottom w:val="none" w:sz="0" w:space="0" w:color="auto"/>
        <w:right w:val="none" w:sz="0" w:space="0" w:color="auto"/>
      </w:divBdr>
    </w:div>
    <w:div w:id="1348293797">
      <w:bodyDiv w:val="1"/>
      <w:marLeft w:val="0"/>
      <w:marRight w:val="0"/>
      <w:marTop w:val="0"/>
      <w:marBottom w:val="0"/>
      <w:divBdr>
        <w:top w:val="none" w:sz="0" w:space="0" w:color="auto"/>
        <w:left w:val="none" w:sz="0" w:space="0" w:color="auto"/>
        <w:bottom w:val="none" w:sz="0" w:space="0" w:color="auto"/>
        <w:right w:val="none" w:sz="0" w:space="0" w:color="auto"/>
      </w:divBdr>
    </w:div>
    <w:div w:id="1363751716">
      <w:bodyDiv w:val="1"/>
      <w:marLeft w:val="0"/>
      <w:marRight w:val="0"/>
      <w:marTop w:val="0"/>
      <w:marBottom w:val="0"/>
      <w:divBdr>
        <w:top w:val="none" w:sz="0" w:space="0" w:color="auto"/>
        <w:left w:val="none" w:sz="0" w:space="0" w:color="auto"/>
        <w:bottom w:val="none" w:sz="0" w:space="0" w:color="auto"/>
        <w:right w:val="none" w:sz="0" w:space="0" w:color="auto"/>
      </w:divBdr>
    </w:div>
    <w:div w:id="1686515176">
      <w:bodyDiv w:val="1"/>
      <w:marLeft w:val="0"/>
      <w:marRight w:val="0"/>
      <w:marTop w:val="0"/>
      <w:marBottom w:val="0"/>
      <w:divBdr>
        <w:top w:val="none" w:sz="0" w:space="0" w:color="auto"/>
        <w:left w:val="none" w:sz="0" w:space="0" w:color="auto"/>
        <w:bottom w:val="none" w:sz="0" w:space="0" w:color="auto"/>
        <w:right w:val="none" w:sz="0" w:space="0" w:color="auto"/>
      </w:divBdr>
    </w:div>
    <w:div w:id="1707634041">
      <w:bodyDiv w:val="1"/>
      <w:marLeft w:val="0"/>
      <w:marRight w:val="0"/>
      <w:marTop w:val="0"/>
      <w:marBottom w:val="0"/>
      <w:divBdr>
        <w:top w:val="none" w:sz="0" w:space="0" w:color="auto"/>
        <w:left w:val="none" w:sz="0" w:space="0" w:color="auto"/>
        <w:bottom w:val="none" w:sz="0" w:space="0" w:color="auto"/>
        <w:right w:val="none" w:sz="0" w:space="0" w:color="auto"/>
      </w:divBdr>
    </w:div>
    <w:div w:id="1763060902">
      <w:bodyDiv w:val="1"/>
      <w:marLeft w:val="0"/>
      <w:marRight w:val="0"/>
      <w:marTop w:val="0"/>
      <w:marBottom w:val="0"/>
      <w:divBdr>
        <w:top w:val="none" w:sz="0" w:space="0" w:color="auto"/>
        <w:left w:val="none" w:sz="0" w:space="0" w:color="auto"/>
        <w:bottom w:val="none" w:sz="0" w:space="0" w:color="auto"/>
        <w:right w:val="none" w:sz="0" w:space="0" w:color="auto"/>
      </w:divBdr>
    </w:div>
    <w:div w:id="1792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mporarysa.org/events/40th-birthday-par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mporarysa.org/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aine@contemporarysa.or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casie@contemporarysa.org" TargetMode="External"/><Relationship Id="rId2" Type="http://schemas.openxmlformats.org/officeDocument/2006/relationships/hyperlink" Target="mailto:casie@contemporarysa.org" TargetMode="External"/><Relationship Id="rId1" Type="http://schemas.openxmlformats.org/officeDocument/2006/relationships/image" Target="media/image2.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sielomeli/Library/Group%20Containers/UBF8T346G9.Office/User%20Content.localized/Templates.localized/Contemporary%20at%20Blue%20Star_Announc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E232C-7384-DE40-9D33-80F631DB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at Blue Star_Announcement Template.dotx</Template>
  <TotalTime>76</TotalTime>
  <Pages>4</Pages>
  <Words>1051</Words>
  <Characters>5917</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Lomeli</dc:creator>
  <cp:keywords/>
  <dc:description/>
  <cp:lastModifiedBy>Casie Lomeli</cp:lastModifiedBy>
  <cp:revision>21</cp:revision>
  <cp:lastPrinted>2026-06-22T18:45:00Z</cp:lastPrinted>
  <dcterms:created xsi:type="dcterms:W3CDTF">2026-06-18T16:06:00Z</dcterms:created>
  <dcterms:modified xsi:type="dcterms:W3CDTF">2026-06-23T18:32:00Z</dcterms:modified>
</cp:coreProperties>
</file>